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8"/>
        <w:jc w:val="center"/>
        <w:rPr>
          <w:rFonts w:hint="eastAsia"/>
          <w:sz w:val="48"/>
          <w:szCs w:val="48"/>
        </w:rPr>
      </w:pPr>
      <w:bookmarkStart w:id="0" w:name="_Toc36728011"/>
      <w:bookmarkStart w:id="1" w:name="_Toc36727126"/>
      <w:bookmarkStart w:id="2" w:name="_Toc36727876"/>
      <w:r>
        <w:rPr>
          <w:rFonts w:hint="eastAsia"/>
          <w:sz w:val="48"/>
          <w:szCs w:val="48"/>
        </w:rPr>
        <w:t>广西壮族自治区</w:t>
      </w:r>
    </w:p>
    <w:p>
      <w:pPr>
        <w:pStyle w:val="8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大学生创新创业</w:t>
      </w:r>
      <w:bookmarkEnd w:id="0"/>
      <w:bookmarkEnd w:id="1"/>
      <w:bookmarkEnd w:id="2"/>
      <w:r>
        <w:rPr>
          <w:rFonts w:hint="eastAsia"/>
          <w:sz w:val="48"/>
          <w:szCs w:val="48"/>
        </w:rPr>
        <w:t>训练计划平台</w:t>
      </w:r>
    </w:p>
    <w:p>
      <w:pPr>
        <w:pStyle w:val="8"/>
        <w:jc w:val="center"/>
        <w:rPr>
          <w:rFonts w:hint="eastAsia"/>
          <w:sz w:val="48"/>
          <w:szCs w:val="48"/>
        </w:rPr>
      </w:pPr>
      <w:bookmarkStart w:id="3" w:name="_Toc36727877"/>
      <w:bookmarkStart w:id="4" w:name="_Toc36728012"/>
      <w:bookmarkStart w:id="5" w:name="_Toc36727127"/>
      <w:r>
        <w:rPr>
          <w:rFonts w:hint="eastAsia"/>
          <w:sz w:val="48"/>
          <w:szCs w:val="48"/>
        </w:rPr>
        <w:t>快速使用指南</w:t>
      </w:r>
      <w:bookmarkEnd w:id="3"/>
      <w:bookmarkEnd w:id="4"/>
      <w:bookmarkEnd w:id="5"/>
      <w:bookmarkStart w:id="6" w:name="平台管理员基础设置："/>
    </w:p>
    <w:p>
      <w:pPr>
        <w:ind w:firstLine="2400" w:firstLineChars="500"/>
        <w:rPr>
          <w:rFonts w:hint="eastAsia"/>
          <w:sz w:val="48"/>
          <w:szCs w:val="48"/>
          <w:lang w:eastAsia="zh-CN"/>
        </w:rPr>
      </w:pPr>
    </w:p>
    <w:p>
      <w:pPr>
        <w:ind w:firstLine="2880" w:firstLineChars="600"/>
        <w:rPr>
          <w:rFonts w:hint="eastAsia" w:eastAsia="宋体"/>
          <w:lang w:eastAsia="zh-CN"/>
        </w:rPr>
      </w:pPr>
      <w:r>
        <w:rPr>
          <w:rFonts w:hint="eastAsia"/>
          <w:sz w:val="48"/>
          <w:szCs w:val="48"/>
          <w:lang w:eastAsia="zh-CN"/>
        </w:rPr>
        <w:t>（项目负责人板块）</w:t>
      </w:r>
    </w:p>
    <w:p>
      <w:r>
        <w:rPr>
          <w:rFonts w:hint="eastAsia"/>
        </w:rPr>
        <w:fldChar w:fldCharType="begin"/>
      </w:r>
      <w:r>
        <w:instrText xml:space="preserve"> </w:instrText>
      </w:r>
      <w:r>
        <w:rPr>
          <w:rFonts w:hint="eastAsia"/>
        </w:rPr>
        <w:instrText xml:space="preserve">TOC \o "1-3" \h \z \u</w:instrText>
      </w:r>
      <w:r>
        <w:instrText xml:space="preserve"> </w:instrText>
      </w:r>
      <w:r>
        <w:fldChar w:fldCharType="separate"/>
      </w:r>
    </w:p>
    <w:p>
      <w:pPr>
        <w:pStyle w:val="6"/>
        <w:tabs>
          <w:tab w:val="right" w:leader="dot" w:pos="9628"/>
        </w:tabs>
        <w:rPr>
          <w:bCs w:val="0"/>
          <w:kern w:val="2"/>
          <w:sz w:val="21"/>
        </w:rPr>
      </w:pPr>
    </w:p>
    <w:p>
      <w:r>
        <w:fldChar w:fldCharType="end"/>
      </w:r>
    </w:p>
    <w:p>
      <w:bookmarkStart w:id="16" w:name="_GoBack"/>
      <w:bookmarkEnd w:id="16"/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  <w:r>
        <w:rPr>
          <w:rFonts w:hint="eastAsia" w:ascii="宋体" w:eastAsia="宋体" w:cs="Times New Roman"/>
          <w:bCs/>
          <w:kern w:val="2"/>
          <w:sz w:val="28"/>
          <w:szCs w:val="28"/>
          <w:lang w:val="en-US" w:eastAsia="zh-CN" w:bidi="ar-SA"/>
        </w:rPr>
        <w:t>特别建议</w:t>
      </w:r>
      <w:r>
        <w:rPr>
          <w:rFonts w:ascii="宋体" w:eastAsia="宋体" w:cs="Times New Roman"/>
          <w:b w:val="0"/>
          <w:bCs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宋体" w:eastAsia="宋体" w:cs="Times New Roman"/>
          <w:b w:val="0"/>
          <w:bCs/>
          <w:kern w:val="2"/>
          <w:sz w:val="28"/>
          <w:szCs w:val="28"/>
          <w:lang w:val="en-US" w:eastAsia="zh-CN" w:bidi="ar-SA"/>
        </w:rPr>
        <w:t>全广西高校的大学生都在填系统，系统经常BUG，多试几个浏览器，建议先把word申报书修改好，定稿后直接复制粘贴，</w:t>
      </w:r>
      <w:r>
        <w:rPr>
          <w:rFonts w:hint="eastAsia"/>
          <w:lang w:val="en-US" w:eastAsia="zh-CN"/>
        </w:rPr>
        <w:t>（</w:t>
      </w:r>
      <w:r>
        <w:rPr>
          <w:rFonts w:hint="eastAsia"/>
          <w:b/>
          <w:bCs w:val="0"/>
          <w:color w:val="FF0000"/>
          <w:lang w:val="en-US" w:eastAsia="zh-CN"/>
        </w:rPr>
        <w:t>一定要调格式，</w:t>
      </w:r>
      <w:r>
        <w:rPr>
          <w:b/>
          <w:bCs w:val="0"/>
          <w:color w:val="FF0000"/>
          <w:lang w:val="en-US" w:eastAsia="zh-CN"/>
        </w:rPr>
        <w:t>上传附件后要检查是否乱码</w:t>
      </w:r>
      <w:r>
        <w:rPr>
          <w:rFonts w:hint="eastAsia"/>
          <w:lang w:val="en-US" w:eastAsia="zh-CN"/>
        </w:rPr>
        <w:t>），</w:t>
      </w:r>
      <w:r>
        <w:rPr>
          <w:rFonts w:hint="eastAsia" w:ascii="宋体" w:eastAsia="宋体" w:cs="Times New Roman"/>
          <w:b w:val="0"/>
          <w:bCs/>
          <w:kern w:val="2"/>
          <w:sz w:val="28"/>
          <w:szCs w:val="28"/>
          <w:lang w:val="en-US" w:eastAsia="zh-CN" w:bidi="ar-SA"/>
        </w:rPr>
        <w:t>这样会少流点汗水和眼泪。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bookmarkEnd w:id="6"/>
    <w:p>
      <w:pPr>
        <w:pStyle w:val="2"/>
        <w:numPr>
          <w:ilvl w:val="0"/>
          <w:numId w:val="1"/>
        </w:numPr>
        <w:spacing w:line="338" w:lineRule="auto"/>
      </w:pPr>
      <w:bookmarkStart w:id="7" w:name="_Toc36728036"/>
      <w:bookmarkEnd w:id="7"/>
      <w:bookmarkStart w:id="8" w:name="简易流程"/>
      <w:r>
        <w:t>登录</w:t>
      </w:r>
      <w:bookmarkStart w:id="9" w:name="_Toc36728037"/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321" w:firstLineChars="100"/>
        <w:textAlignment w:val="auto"/>
        <w:rPr>
          <w:rFonts w:hint="eastAsia" w:eastAsia="宋体"/>
          <w:lang w:eastAsia="zh-CN"/>
        </w:rPr>
      </w:pPr>
      <w:r>
        <w:rPr>
          <w:rFonts w:ascii="Cambria" w:hAnsi="Cambria"/>
          <w:kern w:val="2"/>
          <w:szCs w:val="32"/>
        </w:rPr>
        <w:t>学生登录</w:t>
      </w:r>
      <w:r>
        <w:rPr>
          <w:rFonts w:hint="eastAsia" w:ascii="Cambria" w:hAnsi="Cambria"/>
          <w:kern w:val="2"/>
          <w:szCs w:val="32"/>
          <w:highlight w:val="none"/>
          <w:lang w:bidi="ar-SA"/>
        </w:rPr>
        <w:t>网址：</w:t>
      </w:r>
      <w:r>
        <w:rPr>
          <w:rStyle w:val="13"/>
          <w:rFonts w:hint="eastAsia" w:ascii="宋体" w:hAnsi="Times New Roman" w:eastAsia="宋体" w:cs="Times New Roman"/>
          <w:b/>
          <w:bCs w:val="0"/>
          <w:color w:val="FF0000"/>
          <w:kern w:val="44"/>
          <w:sz w:val="32"/>
          <w:szCs w:val="44"/>
          <w:highlight w:val="none"/>
          <w:shd w:val="pct10" w:color="auto" w:fill="FFFFFF"/>
          <w:lang w:val="en-US" w:eastAsia="zh-CN" w:bidi="ar-SA"/>
        </w:rPr>
        <w:t>http://114.220.75.43:1008/gxcxcy/Index</w:t>
      </w:r>
      <w:r>
        <w:rPr>
          <w:rFonts w:hint="eastAsia" w:eastAsia="宋体"/>
          <w:kern w:val="2"/>
          <w:sz w:val="32"/>
          <w:szCs w:val="32"/>
        </w:rPr>
        <w:t>在浏览器地址栏输入网址</w:t>
      </w:r>
      <w:r>
        <w:rPr>
          <w:rFonts w:hint="eastAsia"/>
          <w:kern w:val="2"/>
          <w:sz w:val="32"/>
          <w:szCs w:val="32"/>
          <w:lang w:val="en-US" w:eastAsia="zh-CN"/>
        </w:rPr>
        <w:t>后</w:t>
      </w:r>
      <w:r>
        <w:rPr>
          <w:rFonts w:hint="eastAsia" w:eastAsia="宋体"/>
          <w:kern w:val="2"/>
          <w:sz w:val="32"/>
          <w:szCs w:val="32"/>
        </w:rPr>
        <w:t>，选择“学生登录”模块</w:t>
      </w:r>
      <w:r>
        <w:rPr>
          <w:rFonts w:hint="eastAsia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Cs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72125" cy="2692400"/>
            <wp:effectExtent l="0" t="0" r="9525" b="1270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321" w:firstLineChars="100"/>
        <w:jc w:val="both"/>
        <w:rPr>
          <w:rFonts w:hint="eastAsia" w:ascii="Cambria" w:hAnsi="Cambria" w:eastAsia="宋体" w:cs="Times New Roman"/>
          <w:b/>
          <w:bCs w:val="0"/>
          <w:kern w:val="2"/>
          <w:sz w:val="32"/>
          <w:szCs w:val="32"/>
          <w:shd w:val="pct10" w:color="auto" w:fill="FFFFFF"/>
          <w:lang w:val="en-US" w:eastAsia="zh-CN" w:bidi="ar-SA"/>
        </w:rPr>
      </w:pPr>
      <w:r>
        <w:rPr>
          <w:rFonts w:ascii="Cambria" w:hAnsi="Cambria" w:eastAsia="宋体" w:cs="Times New Roman"/>
          <w:b/>
          <w:bCs w:val="0"/>
          <w:kern w:val="2"/>
          <w:sz w:val="32"/>
          <w:szCs w:val="32"/>
          <w:shd w:val="pct10" w:color="auto" w:fill="FFFFFF"/>
          <w:lang w:val="en-US" w:eastAsia="zh-CN" w:bidi="ar-SA"/>
        </w:rPr>
        <w:t>选择</w:t>
      </w:r>
      <w:r>
        <w:rPr>
          <w:rFonts w:hint="eastAsia" w:ascii="Cambria" w:hAnsi="Cambria" w:eastAsia="宋体" w:cs="Times New Roman"/>
          <w:b/>
          <w:bCs w:val="0"/>
          <w:kern w:val="2"/>
          <w:sz w:val="32"/>
          <w:szCs w:val="32"/>
          <w:shd w:val="pct10" w:color="auto" w:fill="FFFFFF"/>
          <w:lang w:val="en-US" w:eastAsia="zh-CN" w:bidi="ar-SA"/>
        </w:rPr>
        <w:t>“广西医科大学”，输入账号密码和验证码</w:t>
      </w:r>
      <w:r>
        <w:rPr>
          <w:rFonts w:hint="eastAsia" w:ascii="Cambria" w:hAnsi="Cambria" w:cs="Times New Roman"/>
          <w:b/>
          <w:bCs w:val="0"/>
          <w:kern w:val="2"/>
          <w:sz w:val="32"/>
          <w:szCs w:val="32"/>
          <w:shd w:val="pct10" w:color="auto" w:fill="FFFFFF"/>
          <w:lang w:val="en-US" w:eastAsia="zh-CN" w:bidi="ar-SA"/>
        </w:rPr>
        <w:t>。</w:t>
      </w:r>
    </w:p>
    <w:p>
      <w:pPr>
        <w:ind w:firstLine="1285" w:firstLineChars="400"/>
        <w:rPr>
          <w:rFonts w:eastAsia="宋体"/>
          <w:b/>
          <w:bCs w:val="0"/>
          <w:color w:val="FF0000"/>
          <w:kern w:val="2"/>
          <w:sz w:val="32"/>
          <w:szCs w:val="32"/>
          <w:highlight w:val="none"/>
        </w:rPr>
      </w:pPr>
      <w:r>
        <w:rPr>
          <w:rFonts w:hint="eastAsia"/>
          <w:b/>
          <w:bCs w:val="0"/>
          <w:color w:val="FF0000"/>
          <w:kern w:val="2"/>
          <w:sz w:val="32"/>
          <w:szCs w:val="32"/>
          <w:highlight w:val="none"/>
          <w:lang w:val="en-US" w:eastAsia="zh-CN"/>
        </w:rPr>
        <w:t>登录</w:t>
      </w:r>
      <w:r>
        <w:rPr>
          <w:rFonts w:hint="eastAsia" w:eastAsia="宋体"/>
          <w:b/>
          <w:bCs w:val="0"/>
          <w:color w:val="FF0000"/>
          <w:kern w:val="2"/>
          <w:sz w:val="32"/>
          <w:szCs w:val="32"/>
          <w:highlight w:val="none"/>
        </w:rPr>
        <w:t>账号</w:t>
      </w:r>
      <w:r>
        <w:rPr>
          <w:rFonts w:hint="eastAsia"/>
          <w:b/>
          <w:bCs w:val="0"/>
          <w:color w:val="FF0000"/>
          <w:kern w:val="2"/>
          <w:sz w:val="32"/>
          <w:szCs w:val="32"/>
          <w:highlight w:val="none"/>
          <w:lang w:eastAsia="zh-CN"/>
        </w:rPr>
        <w:t>：</w:t>
      </w:r>
      <w:r>
        <w:rPr>
          <w:rFonts w:hint="eastAsia"/>
          <w:b/>
          <w:bCs w:val="0"/>
          <w:color w:val="FF0000"/>
          <w:kern w:val="2"/>
          <w:sz w:val="32"/>
          <w:szCs w:val="32"/>
          <w:highlight w:val="none"/>
          <w:lang w:val="en-US" w:eastAsia="zh-CN"/>
        </w:rPr>
        <w:t xml:space="preserve">学号    </w:t>
      </w:r>
      <w:r>
        <w:rPr>
          <w:rFonts w:hint="eastAsia" w:eastAsia="宋体"/>
          <w:b/>
          <w:bCs w:val="0"/>
          <w:color w:val="FF0000"/>
          <w:kern w:val="2"/>
          <w:sz w:val="32"/>
          <w:szCs w:val="32"/>
          <w:highlight w:val="none"/>
        </w:rPr>
        <w:t>默认密码：账号@</w:t>
      </w:r>
      <w:r>
        <w:rPr>
          <w:rFonts w:eastAsia="宋体"/>
          <w:b/>
          <w:bCs w:val="0"/>
          <w:color w:val="FF0000"/>
          <w:kern w:val="2"/>
          <w:sz w:val="32"/>
          <w:szCs w:val="32"/>
          <w:highlight w:val="none"/>
        </w:rPr>
        <w:t>Gxcxcy</w:t>
      </w:r>
    </w:p>
    <w:p>
      <w:pPr>
        <w:pStyle w:val="3"/>
        <w:ind w:firstLine="803" w:firstLineChars="250"/>
        <w:rPr>
          <w:rFonts w:eastAsia="宋体"/>
          <w:kern w:val="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106045</wp:posOffset>
                </wp:positionV>
                <wp:extent cx="495300" cy="160655"/>
                <wp:effectExtent l="9525" t="22860" r="28575" b="26035"/>
                <wp:wrapNone/>
                <wp:docPr id="7" name="右箭头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60654"/>
                        </a:xfrm>
                        <a:prstGeom prst="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FF0000"/>
                        </a:solidFill>
                        <a:ln w="1905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79" o:spid="_x0000_s1026" o:spt="13" type="#_x0000_t13" style="position:absolute;left:0pt;margin-left:77.4pt;margin-top:8.35pt;height:12.65pt;width:39pt;z-index:251659264;mso-width-relative:page;mso-height-relative:page;" fillcolor="#FF0000" filled="t" stroked="t" coordsize="21600,21600" o:gfxdata="UEsDBAoAAAAAAIdO4kAAAAAAAAAAAAAAAAAEAAAAZHJzL1BLAwQUAAAACACHTuJA0SviodcAAAAJ&#10;AQAADwAAAGRycy9kb3ducmV2LnhtbE2PzU7DQAyE70i8w8pI3OhuQ1toyKYSiEqIG6FSr27i/Iis&#10;N2S3aXl7zInePPZo/E22ObteTTSGzrOF+cyAIi591XFjYfe5vXsEFSJyhb1nsvBDATb59VWGaeVP&#10;/EFTERslIRxStNDGOKRah7Ilh2HmB2K51X50GEWOja5GPEm463VizEo77Fg+tDjQS0vlV3F0Fr7d&#10;br/H98HVk3l7fV7WxXq7Lqy9vZmbJ1CRzvHfDH/4gg65MB38kaugetHLhaBHGVYPoMSQ3CeyOFhY&#10;JAZ0nunLBvkvUEsDBBQAAAAIAIdO4kBdGOGwUAIAALEEAAAOAAAAZHJzL2Uyb0RvYy54bWytVEtu&#10;2zAQ3RfoHQjua0muHNeG5SCw4aJA0QZIewCaoiwW/HVIW04v0Ut022zaKwW9RoeUkjjpJotqIc9o&#10;yMf33nC8OD9qRQ4CvLSmosUop0QYbmtpdhX9/Gnz6g0lPjBTM2WNqOi18PR8+fLFonNzMbatVbUA&#10;giDGzztX0TYEN88yz1uhmR9ZJwwWGwuaBUxhl9XAOkTXKhvn+VnWWagdWC68x6/rvkgHRHgOoG0a&#10;ycXa8r0WJvSoIBQLKMm30nm6TGybRvDwsWm8CERVFJWG9MZDMN7Gd7ZcsPkOmGslHyiw51B4okkz&#10;afDQe6g1C4zsQf4DpSUH620TRtzqrBeSHEEVRf7Em6uWOZG0oNXe3Zvu/x8s/3C4BCLrik4pMUxj&#10;w2+///pz8/P2x28ynUV/OufnuOzKXcKQeQyj2GMDOv6iDHJMnl7feyqOgXD8WM4mr3N0m2OpOMvP&#10;JmXEzB42O/DhrbCaxKCiIHdtuACwXfKTHd77kIytB3qs/lJQ0miFfTowRSY5PkMfT9aMT9eUM3yG&#10;cwdEZHB3coT3Vsl6I5VKCey2KwUE4Su62dwdgFseLVOGdChqlk+iPoaz0OAdxFA79NObXVLwaIs/&#10;RS6LaTFbDbQeLYvM1sy3PYNU6hVqGQT0/imDNsbe9N2IUThuj0OLtra+xsbinKOnrYVvlHR4y5HW&#10;1z0DQYl6Z/AazYqyjGORknIyHWMCp5XtaYUZjlAVRY19uAr9KO1dahuakSQbe7EPtpEhMo3EejZD&#10;gjc5XYBh6uKonOZp1cM/zfI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0SviodcAAAAJAQAADwAA&#10;AAAAAAABACAAAAAiAAAAZHJzL2Rvd25yZXYueG1sUEsBAhQAFAAAAAgAh07iQF0Y4bBQAgAAsQQA&#10;AA4AAAAAAAAAAQAgAAAAJgEAAGRycy9lMm9Eb2MueG1sUEsFBgAAAAAGAAYAWQEAAOgFAAAAAA==&#10;" adj="18098,5400">
                <v:fill on="t" focussize="0,0"/>
                <v:stroke weight="1.5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举例      </w:t>
      </w:r>
      <w:r>
        <w:rPr>
          <w:rFonts w:hint="eastAsia" w:ascii="宋体" w:eastAsia="宋体" w:cs="Times New Roman"/>
          <w:b w:val="0"/>
          <w:bCs/>
          <w:kern w:val="2"/>
          <w:sz w:val="28"/>
          <w:szCs w:val="28"/>
          <w:lang w:val="en-US" w:eastAsia="zh-CN" w:bidi="ar-SA"/>
        </w:rPr>
        <w:t>账号：201520678，密码：201520678@Gxcxcy</w:t>
      </w:r>
    </w:p>
    <w:p>
      <w:pPr>
        <w:pStyle w:val="2"/>
        <w:spacing w:before="0" w:after="0"/>
        <w:jc w:val="center"/>
        <w:rPr>
          <w:rFonts w:ascii="宋体" w:hAnsi="宋体" w:eastAsia="宋体" w:cs="宋体"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Cs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22520" cy="2218055"/>
            <wp:effectExtent l="0" t="0" r="11430" b="1079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678" t="2806" r="15526" b="1854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0" w:name="_Toc393120676"/>
      <w:bookmarkStart w:id="11" w:name="_Toc95898119"/>
    </w:p>
    <w:bookmarkEnd w:id="10"/>
    <w:bookmarkEnd w:id="11"/>
    <w:p>
      <w:pPr>
        <w:outlineLvl w:val="1"/>
        <w:rPr>
          <w:rFonts w:hint="eastAsia"/>
          <w:b/>
          <w:bCs/>
          <w:kern w:val="44"/>
          <w:sz w:val="24"/>
          <w:szCs w:val="24"/>
        </w:rPr>
      </w:pPr>
      <w:bookmarkStart w:id="12" w:name="_Toc393120677"/>
      <w:bookmarkStart w:id="13" w:name="_Toc350868446"/>
      <w:bookmarkStart w:id="14" w:name="_Toc349916405"/>
      <w:bookmarkStart w:id="15" w:name="_Toc95898120"/>
    </w:p>
    <w:bookmarkEnd w:id="12"/>
    <w:bookmarkEnd w:id="13"/>
    <w:bookmarkEnd w:id="14"/>
    <w:bookmarkEnd w:id="15"/>
    <w:p>
      <w:pPr>
        <w:keepNext w:val="0"/>
        <w:keepLines w:val="0"/>
        <w:widowControl/>
        <w:suppressLineNumbers w:val="0"/>
        <w:jc w:val="both"/>
      </w:pPr>
    </w:p>
    <w:bookmarkEnd w:id="9"/>
    <w:p>
      <w:pPr>
        <w:pStyle w:val="3"/>
      </w:pPr>
      <w:r>
        <w:rPr>
          <w:lang w:val="en-US" w:eastAsia="zh-CN"/>
        </w:rPr>
        <w:t>二、项目</w:t>
      </w:r>
      <w:r>
        <w:rPr>
          <w:rFonts w:hint="eastAsia"/>
          <w:lang w:val="en-US" w:eastAsia="zh-CN"/>
        </w:rPr>
        <w:t>填报</w:t>
      </w:r>
    </w:p>
    <w:p>
      <w:pPr>
        <w:ind w:left="0" w:firstLine="542" w:firstLineChars="150"/>
        <w:rPr>
          <w:lang w:val="en-US" w:eastAsia="zh-CN"/>
        </w:rPr>
      </w:pPr>
      <w:r>
        <w:rPr>
          <w:b/>
          <w:bCs w:val="0"/>
          <w:color w:val="FF0000"/>
          <w:sz w:val="36"/>
          <w:szCs w:val="36"/>
          <w:lang w:val="en-US" w:eastAsia="zh-CN"/>
        </w:rPr>
        <w:t>提示：</w:t>
      </w:r>
      <w:r>
        <w:rPr>
          <w:lang w:val="en-US" w:eastAsia="zh-CN"/>
        </w:rPr>
        <w:t>先</w:t>
      </w:r>
      <w:r>
        <w:rPr>
          <w:rFonts w:hint="eastAsia"/>
          <w:lang w:val="en-US" w:eastAsia="zh-CN"/>
        </w:rPr>
        <w:t>填写</w:t>
      </w:r>
      <w:r>
        <w:rPr>
          <w:lang w:val="en-US" w:eastAsia="zh-CN"/>
        </w:rPr>
        <w:t>系统界面的申报书内容，</w:t>
      </w:r>
      <w:r>
        <w:rPr>
          <w:rFonts w:hint="eastAsia"/>
          <w:lang w:val="en-US" w:eastAsia="zh-CN"/>
        </w:rPr>
        <w:t>再上传</w:t>
      </w:r>
      <w:r>
        <w:rPr>
          <w:lang w:val="en-US" w:eastAsia="zh-CN"/>
        </w:rPr>
        <w:t>附件</w:t>
      </w:r>
      <w:r>
        <w:rPr>
          <w:rFonts w:hint="eastAsia"/>
          <w:lang w:val="en-US" w:eastAsia="zh-CN"/>
        </w:rPr>
        <w:t>。</w:t>
      </w:r>
      <w:r>
        <w:rPr>
          <w:lang w:val="en-US" w:eastAsia="zh-CN"/>
        </w:rPr>
        <w:t>具体操作如下：</w:t>
      </w:r>
    </w:p>
    <w:p>
      <w:pPr>
        <w:ind w:firstLine="560" w:firstLineChars="200"/>
        <w:outlineLvl w:val="1"/>
      </w:pPr>
      <w:r>
        <w:rPr>
          <w:rFonts w:hint="eastAsia"/>
          <w:lang w:val="en-US" w:eastAsia="zh-CN"/>
        </w:rPr>
        <w:t>1.</w:t>
      </w:r>
      <w:r>
        <w:t>点击</w:t>
      </w:r>
      <w:r>
        <w:rPr>
          <w:rFonts w:hint="eastAsia"/>
        </w:rPr>
        <w:t>“立项管理”下“申报项目”菜单，点击“新增”按钮，申报项目。按照</w:t>
      </w:r>
      <w:r>
        <w:rPr>
          <w:rFonts w:hint="eastAsia"/>
          <w:lang w:val="en-US" w:eastAsia="zh-CN"/>
        </w:rPr>
        <w:t>以下</w:t>
      </w:r>
      <w:r>
        <w:rPr>
          <w:rFonts w:hint="eastAsia"/>
        </w:rPr>
        <w:t>页面提示填写项目信息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完成后点右下角的“下一步”按钮</w:t>
      </w:r>
      <w:r>
        <w:rPr>
          <w:rFonts w:hint="eastAsia"/>
        </w:rPr>
        <w:t>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bCs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29935" cy="3162935"/>
            <wp:effectExtent l="0" t="0" r="18415" b="18415"/>
            <wp:docPr id="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t="4045"/>
                    <a:stretch>
                      <a:fillRect/>
                    </a:stretch>
                  </pic:blipFill>
                  <pic:spPr>
                    <a:xfrm>
                      <a:off x="0" y="0"/>
                      <a:ext cx="5829935" cy="3162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Cs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39485" cy="3714115"/>
            <wp:effectExtent l="0" t="0" r="18415" b="635"/>
            <wp:docPr id="9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2155" t="645" r="10056" b="15486"/>
                    <a:stretch>
                      <a:fillRect/>
                    </a:stretch>
                  </pic:blipFill>
                  <pic:spPr>
                    <a:xfrm>
                      <a:off x="0" y="0"/>
                      <a:ext cx="6039485" cy="3714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firstLine="0"/>
        <w:jc w:val="left"/>
        <w:rPr>
          <w:rFonts w:hint="eastAsia"/>
          <w:b/>
          <w:bCs w:val="0"/>
          <w:color w:val="FF000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特别提醒：</w:t>
      </w:r>
      <w:r>
        <w:rPr>
          <w:rFonts w:hint="eastAsia"/>
          <w:b/>
          <w:bCs w:val="0"/>
          <w:color w:val="FF0000"/>
          <w:lang w:val="en-US" w:eastAsia="zh-CN"/>
        </w:rPr>
        <w:t>项目期限统一填写两年，项目名称、项目类型、项目类别必须和公示立项的一致，否则无法填报。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 w:val="0"/>
          <w:color w:val="FF0000"/>
          <w:lang w:val="en-US" w:eastAsia="zh-CN"/>
        </w:rPr>
      </w:pPr>
      <w:r>
        <w:rPr>
          <w:rFonts w:ascii="宋体" w:hAnsi="宋体" w:eastAsia="宋体" w:cs="宋体"/>
          <w:bCs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15940" cy="2953385"/>
            <wp:effectExtent l="0" t="0" r="3810" b="18415"/>
            <wp:docPr id="10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l="5703" b="24753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bCs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90210" cy="4203065"/>
            <wp:effectExtent l="0" t="0" r="15240" b="6985"/>
            <wp:docPr id="11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l="13471" t="211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4203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firstLine="0"/>
        <w:jc w:val="left"/>
        <w:rPr>
          <w:rFonts w:hint="eastAsia"/>
          <w:b/>
          <w:bCs w:val="0"/>
          <w:color w:val="FF0000"/>
          <w:lang w:val="en-US" w:eastAsia="zh-CN"/>
        </w:rPr>
      </w:pPr>
    </w:p>
    <w:p>
      <w:pPr>
        <w:ind w:left="0" w:firstLine="0"/>
        <w:jc w:val="left"/>
        <w:rPr>
          <w:rFonts w:hint="eastAsia"/>
          <w:b/>
          <w:bCs w:val="0"/>
          <w:color w:val="FF0000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100"/>
        <w:jc w:val="left"/>
      </w:pPr>
      <w:r>
        <w:rPr>
          <w:rFonts w:hint="eastAsia"/>
          <w:b/>
          <w:bCs w:val="0"/>
          <w:lang w:val="en-US" w:eastAsia="zh-CN"/>
        </w:rPr>
        <w:t>2.添加项目成员和指导老师方法具体如下，填写完成后点击右下角“下一步”。</w:t>
      </w:r>
      <w:r>
        <w:rPr>
          <w:rFonts w:hint="eastAsia"/>
          <w:lang w:val="en-US" w:eastAsia="zh-CN"/>
        </w:rPr>
        <w:t>务必</w:t>
      </w:r>
      <w:r>
        <w:rPr>
          <w:rFonts w:cs="宋体"/>
        </w:rPr>
        <w:t>检查所有成员信息是否填完整</w:t>
      </w:r>
      <w:r>
        <w:rPr>
          <w:rFonts w:ascii="宋体" w:eastAsia="宋体" w:cs="宋体"/>
          <w:sz w:val="24"/>
          <w:szCs w:val="24"/>
        </w:rPr>
        <w:t>（</w:t>
      </w:r>
      <w:r>
        <w:rPr>
          <w:rFonts w:ascii="宋体" w:eastAsia="宋体" w:cs="宋体"/>
          <w:b/>
          <w:bCs w:val="0"/>
          <w:color w:val="FF0000"/>
          <w:sz w:val="24"/>
          <w:szCs w:val="24"/>
          <w:highlight w:val="yellow"/>
        </w:rPr>
        <w:t>不要有空格</w:t>
      </w:r>
      <w:r>
        <w:rPr>
          <w:rFonts w:hint="eastAsia" w:cs="宋体"/>
          <w:b/>
          <w:bCs w:val="0"/>
          <w:color w:val="FF0000"/>
          <w:sz w:val="24"/>
          <w:szCs w:val="24"/>
          <w:highlight w:val="yellow"/>
          <w:lang w:eastAsia="zh-CN"/>
        </w:rPr>
        <w:t>！！！</w:t>
      </w:r>
      <w:r>
        <w:rPr>
          <w:rFonts w:ascii="宋体" w:eastAsia="宋体" w:cs="宋体"/>
          <w:sz w:val="24"/>
          <w:szCs w:val="24"/>
        </w:rPr>
        <w:t>）或</w:t>
      </w:r>
      <w:r>
        <w:rPr>
          <w:rFonts w:ascii="宋体" w:eastAsia="宋体" w:cs="宋体"/>
          <w:b/>
          <w:bCs w:val="0"/>
          <w:color w:val="FF0000"/>
          <w:sz w:val="24"/>
          <w:szCs w:val="24"/>
        </w:rPr>
        <w:t>是否勾选负责人</w:t>
      </w:r>
      <w:r>
        <w:rPr>
          <w:rFonts w:ascii="宋体" w:eastAsia="宋体" w:cs="宋体"/>
          <w:sz w:val="24"/>
          <w:szCs w:val="24"/>
        </w:rPr>
        <w:t>。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100"/>
        <w:jc w:val="left"/>
        <w:rPr>
          <w:rFonts w:hint="eastAsia"/>
          <w:b/>
          <w:bCs w:val="0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100"/>
        <w:jc w:val="both"/>
      </w:pPr>
      <w:r>
        <w:rPr>
          <w:rFonts w:ascii="宋体" w:hAnsi="宋体" w:eastAsia="宋体" w:cs="宋体"/>
          <w:bCs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01360" cy="2464435"/>
            <wp:effectExtent l="0" t="0" r="8890" b="12065"/>
            <wp:docPr id="12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1360" cy="2464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Cs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68085" cy="3122295"/>
            <wp:effectExtent l="0" t="0" r="18415" b="1905"/>
            <wp:docPr id="13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rcRect l="4191" t="22" r="4010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312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 w:val="0"/>
          <w:color w:val="FF000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3.填写立项依据界面的内容：</w:t>
      </w:r>
      <w:r>
        <w:rPr>
          <w:rFonts w:hint="eastAsia"/>
          <w:lang w:val="en-US" w:eastAsia="zh-CN"/>
        </w:rPr>
        <w:t>包括“研究目的、研究内容、国内外研究现状和动态、创新点和项目特色、技术路线、拟解决的问题及预期成果、</w:t>
      </w:r>
      <w:r>
        <w:rPr>
          <w:rFonts w:hint="default"/>
          <w:lang w:val="en-US" w:eastAsia="zh-CN"/>
        </w:rPr>
        <w:t>项目研究进度安排</w:t>
      </w:r>
      <w:r>
        <w:rPr>
          <w:rFonts w:hint="eastAsia"/>
          <w:lang w:val="en-US" w:eastAsia="zh-CN"/>
        </w:rPr>
        <w:t>、、已有基础和已具备的条件”填写完成后点击右下角“下一步”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4.系统里的</w:t>
      </w:r>
      <w:r>
        <w:rPr>
          <w:rFonts w:hint="eastAsia"/>
          <w:b/>
          <w:bCs w:val="0"/>
          <w:color w:val="FF0000"/>
          <w:lang w:val="en-US" w:eastAsia="zh-CN"/>
        </w:rPr>
        <w:t>经费预算</w:t>
      </w:r>
      <w:r>
        <w:rPr>
          <w:rFonts w:hint="eastAsia"/>
          <w:lang w:val="en-US" w:eastAsia="zh-CN"/>
        </w:rPr>
        <w:t>这一项，拟推荐自治</w:t>
      </w:r>
      <w:r>
        <w:rPr>
          <w:rFonts w:hint="eastAsia"/>
          <w:b/>
          <w:bCs w:val="0"/>
          <w:lang w:val="en-US" w:eastAsia="zh-CN"/>
        </w:rPr>
        <w:t>区级项目</w:t>
      </w:r>
      <w:r>
        <w:rPr>
          <w:rFonts w:hint="eastAsia"/>
          <w:lang w:val="en-US" w:eastAsia="zh-CN"/>
        </w:rPr>
        <w:t>支持经费填写</w:t>
      </w:r>
      <w:r>
        <w:rPr>
          <w:rFonts w:hint="eastAsia"/>
          <w:b/>
          <w:bCs w:val="0"/>
          <w:color w:val="FF0000"/>
          <w:lang w:val="en-US" w:eastAsia="zh-CN"/>
        </w:rPr>
        <w:t>6000</w:t>
      </w:r>
      <w:r>
        <w:rPr>
          <w:rFonts w:hint="eastAsia"/>
          <w:lang w:val="en-US" w:eastAsia="zh-CN"/>
        </w:rPr>
        <w:t>元，</w:t>
      </w:r>
      <w:r>
        <w:rPr>
          <w:rFonts w:hint="eastAsia"/>
          <w:b/>
          <w:bCs w:val="0"/>
          <w:lang w:val="en-US" w:eastAsia="zh-CN"/>
        </w:rPr>
        <w:t>国家级项目</w:t>
      </w:r>
      <w:r>
        <w:rPr>
          <w:rFonts w:hint="eastAsia"/>
          <w:lang w:val="en-US" w:eastAsia="zh-CN"/>
        </w:rPr>
        <w:t>经费填写</w:t>
      </w:r>
      <w:r>
        <w:rPr>
          <w:rFonts w:hint="eastAsia"/>
          <w:b/>
          <w:bCs w:val="0"/>
          <w:color w:val="FF0000"/>
          <w:lang w:val="en-US" w:eastAsia="zh-CN"/>
        </w:rPr>
        <w:t>20000</w:t>
      </w:r>
      <w:r>
        <w:rPr>
          <w:rFonts w:hint="eastAsia"/>
          <w:lang w:val="en-US" w:eastAsia="zh-CN"/>
        </w:rPr>
        <w:t>元，</w:t>
      </w:r>
      <w:r>
        <w:rPr>
          <w:rFonts w:hint="eastAsia"/>
          <w:color w:val="FF0000"/>
          <w:lang w:val="en-US" w:eastAsia="zh-CN"/>
        </w:rPr>
        <w:t>必须按照公示立项的支持经费填，</w:t>
      </w:r>
      <w:r>
        <w:rPr>
          <w:rFonts w:hint="eastAsia"/>
          <w:lang w:val="en-US" w:eastAsia="zh-CN"/>
        </w:rPr>
        <w:t>否则教育厅下文立项的信息将有误，具体填写方法如下图所示</w:t>
      </w:r>
      <w:r>
        <w:rPr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Cs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83605" cy="2637790"/>
            <wp:effectExtent l="0" t="0" r="17145" b="10160"/>
            <wp:docPr id="17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rcRect r="1061" b="50243"/>
                    <a:stretch>
                      <a:fillRect/>
                    </a:stretch>
                  </pic:blipFill>
                  <pic:spPr>
                    <a:xfrm>
                      <a:off x="0" y="0"/>
                      <a:ext cx="5983605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"/>
        </w:rPr>
      </w:pPr>
    </w:p>
    <w:p>
      <w:pPr>
        <w:pStyle w:val="3"/>
        <w:numPr>
          <w:ilvl w:val="0"/>
          <w:numId w:val="3"/>
        </w:numPr>
        <w:rPr>
          <w:rFonts w:hint="eastAsia" w:ascii="宋体" w:hAnsi="Times New Roman" w:eastAsia="宋体" w:cs="Times New Roman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/>
          <w:kern w:val="2"/>
          <w:sz w:val="28"/>
          <w:szCs w:val="28"/>
          <w:lang w:val="en-US" w:eastAsia="zh-CN" w:bidi="ar-SA"/>
        </w:rPr>
        <w:t>填写</w:t>
      </w:r>
      <w:r>
        <w:rPr>
          <w:rFonts w:hint="eastAsia" w:ascii="宋体" w:hAnsi="Times New Roman" w:cs="Times New Roman"/>
          <w:b w:val="0"/>
          <w:bCs/>
          <w:kern w:val="2"/>
          <w:sz w:val="28"/>
          <w:szCs w:val="28"/>
          <w:lang w:val="en-US" w:eastAsia="zh-CN" w:bidi="ar-SA"/>
        </w:rPr>
        <w:t>完</w:t>
      </w:r>
      <w:r>
        <w:rPr>
          <w:rFonts w:hint="eastAsia" w:ascii="宋体" w:hAnsi="Times New Roman" w:eastAsia="宋体" w:cs="Times New Roman"/>
          <w:b w:val="0"/>
          <w:bCs/>
          <w:kern w:val="2"/>
          <w:sz w:val="28"/>
          <w:szCs w:val="28"/>
          <w:lang w:val="en-US" w:eastAsia="zh-CN" w:bidi="ar-SA"/>
        </w:rPr>
        <w:t>系统界面的</w:t>
      </w:r>
      <w:r>
        <w:rPr>
          <w:rFonts w:hint="eastAsia" w:ascii="宋体" w:hAnsi="Times New Roman" w:cs="Times New Roman"/>
          <w:b w:val="0"/>
          <w:bCs/>
          <w:kern w:val="2"/>
          <w:sz w:val="28"/>
          <w:szCs w:val="28"/>
          <w:lang w:val="en-US" w:eastAsia="zh-CN" w:bidi="ar-SA"/>
        </w:rPr>
        <w:t>内容后</w:t>
      </w:r>
      <w:r>
        <w:rPr>
          <w:rFonts w:hint="eastAsia" w:ascii="宋体" w:hAnsi="Times New Roman" w:eastAsia="宋体" w:cs="Times New Roman"/>
          <w:b w:val="0"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Times New Roman" w:cs="Times New Roman"/>
          <w:b w:val="0"/>
          <w:bCs/>
          <w:kern w:val="2"/>
          <w:sz w:val="28"/>
          <w:szCs w:val="28"/>
          <w:lang w:val="en-US" w:eastAsia="zh-CN" w:bidi="ar-SA"/>
        </w:rPr>
        <w:t>即可</w:t>
      </w:r>
      <w:r>
        <w:rPr>
          <w:rFonts w:hint="eastAsia" w:ascii="宋体" w:hAnsi="Times New Roman" w:eastAsia="宋体" w:cs="Times New Roman"/>
          <w:b w:val="0"/>
          <w:bCs/>
          <w:kern w:val="2"/>
          <w:sz w:val="28"/>
          <w:szCs w:val="28"/>
          <w:lang w:val="en-US" w:eastAsia="zh-CN" w:bidi="ar-SA"/>
        </w:rPr>
        <w:t>上传附件：word版本申报书。点击“暂存”，还可以进行修改、删除操作。（提示：不要太相信暂存功能，点击暂存后再次打开有可能发现之前的内容并没有保存，建议一鼓作气直接填完核对之后提交）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bCs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57595" cy="2265045"/>
            <wp:effectExtent l="0" t="0" r="14605" b="1905"/>
            <wp:docPr id="19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rcRect l="1695" t="-927" b="7467"/>
                    <a:stretch>
                      <a:fillRect/>
                    </a:stretch>
                  </pic:blipFill>
                  <pic:spPr>
                    <a:xfrm>
                      <a:off x="0" y="0"/>
                      <a:ext cx="615759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968" w:firstLineChars="700"/>
        <w:jc w:val="both"/>
        <w:rPr>
          <w:b/>
          <w:bCs w:val="0"/>
          <w:color w:val="FF0000"/>
        </w:rPr>
      </w:pPr>
      <w:r>
        <w:rPr>
          <w:b/>
          <w:bCs w:val="0"/>
          <w:color w:val="FF0000"/>
        </w:rPr>
        <w:t>最后记得</w:t>
      </w:r>
      <w:r>
        <w:rPr>
          <w:rFonts w:hint="eastAsia"/>
          <w:b/>
          <w:bCs w:val="0"/>
          <w:color w:val="FF0000"/>
        </w:rPr>
        <w:t>点击“提交”，</w:t>
      </w:r>
      <w:r>
        <w:rPr>
          <w:b/>
          <w:bCs w:val="0"/>
          <w:color w:val="FF0000"/>
        </w:rPr>
        <w:t>此时</w:t>
      </w:r>
      <w:r>
        <w:rPr>
          <w:rFonts w:hint="eastAsia"/>
          <w:b/>
          <w:bCs w:val="0"/>
          <w:color w:val="FF0000"/>
        </w:rPr>
        <w:t>无法</w:t>
      </w:r>
      <w:r>
        <w:rPr>
          <w:b/>
          <w:bCs w:val="0"/>
          <w:color w:val="FF0000"/>
        </w:rPr>
        <w:t>再</w:t>
      </w:r>
      <w:r>
        <w:rPr>
          <w:rFonts w:hint="eastAsia"/>
          <w:b/>
          <w:bCs w:val="0"/>
          <w:color w:val="FF0000"/>
        </w:rPr>
        <w:t>修改。</w:t>
      </w:r>
    </w:p>
    <w:p>
      <w:pPr>
        <w:jc w:val="center"/>
        <w:rPr>
          <w:rFonts w:ascii="Cambria" w:hAnsi="Cambria" w:eastAsia="宋体" w:cs="Times New Roman"/>
          <w:b/>
          <w:bCs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cs="Times New Roman"/>
          <w:b/>
          <w:bCs w:val="0"/>
          <w:color w:val="FF0000"/>
          <w:kern w:val="2"/>
          <w:sz w:val="32"/>
          <w:szCs w:val="32"/>
          <w:lang w:val="en-US" w:eastAsia="zh-CN" w:bidi="ar-SA"/>
        </w:rPr>
        <w:t>操作非常简单，</w:t>
      </w:r>
      <w:r>
        <w:rPr>
          <w:rFonts w:hint="eastAsia" w:ascii="Cambria" w:hAnsi="Cambria" w:eastAsia="宋体" w:cs="Times New Roman"/>
          <w:b/>
          <w:bCs w:val="0"/>
          <w:color w:val="FF0000"/>
          <w:kern w:val="2"/>
          <w:sz w:val="32"/>
          <w:szCs w:val="32"/>
          <w:lang w:val="en-US" w:eastAsia="zh-CN" w:bidi="ar-SA"/>
        </w:rPr>
        <w:t>到这里就结束申报了</w:t>
      </w:r>
      <w:r>
        <w:rPr>
          <w:rFonts w:ascii="Cambria" w:hAnsi="Cambria" w:eastAsia="宋体" w:cs="Times New Roman"/>
          <w:b/>
          <w:bCs w:val="0"/>
          <w:color w:val="FF0000"/>
          <w:kern w:val="2"/>
          <w:sz w:val="32"/>
          <w:szCs w:val="32"/>
          <w:lang w:val="en-US" w:eastAsia="zh-CN" w:bidi="ar-SA"/>
        </w:rPr>
        <w:t>！！！</w:t>
      </w:r>
      <w:bookmarkEnd w:id="8"/>
    </w:p>
    <w:p>
      <w:pPr>
        <w:keepNext w:val="0"/>
        <w:keepLines w:val="0"/>
        <w:widowControl/>
        <w:suppressLineNumbers w:val="0"/>
        <w:jc w:val="left"/>
      </w:pPr>
    </w:p>
    <w:p>
      <w:pPr>
        <w:jc w:val="center"/>
        <w:rPr>
          <w:rFonts w:hint="eastAsia" w:ascii="Cambria" w:hAnsi="Cambria" w:eastAsia="宋体" w:cs="Times New Roman"/>
          <w:b/>
          <w:bCs w:val="0"/>
          <w:color w:val="FF00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440" w:right="1134" w:bottom="1440" w:left="113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20</w:t>
    </w:r>
    <w:r>
      <w:fldChar w:fldCharType="end"/>
    </w:r>
  </w:p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210B3"/>
    <w:multiLevelType w:val="multilevel"/>
    <w:tmpl w:val="8CE210B3"/>
    <w:lvl w:ilvl="0" w:tentative="0">
      <w:start w:val="1"/>
      <w:numFmt w:val="chineseCountingThousand"/>
      <w:lvlText w:val="%1、"/>
      <w:legacy w:legacy="1" w:legacySpace="0" w:legacyIndent="635"/>
      <w:lvlJc w:val="left"/>
      <w:pPr>
        <w:ind w:left="635" w:hanging="635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84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26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168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10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252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294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36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3780" w:hanging="420"/>
      </w:pPr>
    </w:lvl>
  </w:abstractNum>
  <w:abstractNum w:abstractNumId="1">
    <w:nsid w:val="EF82F196"/>
    <w:multiLevelType w:val="singleLevel"/>
    <w:tmpl w:val="EF82F19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BCBF512"/>
    <w:multiLevelType w:val="singleLevel"/>
    <w:tmpl w:val="4BCBF5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TljYjViMmM1ODY2ZmJmMDFiYWFkMTM0NzQ2ZTRjMDkifQ=="/>
  </w:docVars>
  <w:rsids>
    <w:rsidRoot w:val="00000000"/>
    <w:rsid w:val="00FC3E1B"/>
    <w:rsid w:val="05B13426"/>
    <w:rsid w:val="07180D97"/>
    <w:rsid w:val="0BFF1D5D"/>
    <w:rsid w:val="0EE06B2A"/>
    <w:rsid w:val="0FF56606"/>
    <w:rsid w:val="13345427"/>
    <w:rsid w:val="1571672E"/>
    <w:rsid w:val="1772678E"/>
    <w:rsid w:val="1DA43419"/>
    <w:rsid w:val="1E6F3A27"/>
    <w:rsid w:val="1FE83A91"/>
    <w:rsid w:val="206C6470"/>
    <w:rsid w:val="24044C11"/>
    <w:rsid w:val="2677791D"/>
    <w:rsid w:val="287A56FA"/>
    <w:rsid w:val="2B3E6C5B"/>
    <w:rsid w:val="2B4466F9"/>
    <w:rsid w:val="32B617CD"/>
    <w:rsid w:val="33F24A86"/>
    <w:rsid w:val="34B34216"/>
    <w:rsid w:val="566273F2"/>
    <w:rsid w:val="59417793"/>
    <w:rsid w:val="5ECF75EF"/>
    <w:rsid w:val="66E005EB"/>
    <w:rsid w:val="6A8D2838"/>
    <w:rsid w:val="6BEA5A68"/>
    <w:rsid w:val="71EC42E8"/>
    <w:rsid w:val="74040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bCs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 w:val="0"/>
      <w:kern w:val="44"/>
      <w:sz w:val="32"/>
      <w:szCs w:val="44"/>
      <w:shd w:val="pct10" w:color="auto" w:fill="FFFFFF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80" w:after="120" w:line="415" w:lineRule="auto"/>
      <w:outlineLvl w:val="1"/>
    </w:pPr>
    <w:rPr>
      <w:rFonts w:ascii="Cambria" w:hAnsi="Cambria"/>
      <w:b/>
      <w:bCs w:val="0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uiPriority w:val="0"/>
    <w:pPr>
      <w:widowControl/>
      <w:spacing w:after="100" w:line="276" w:lineRule="auto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7">
    <w:name w:val="toc 2"/>
    <w:basedOn w:val="1"/>
    <w:next w:val="1"/>
    <w:uiPriority w:val="0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8">
    <w:name w:val="Title"/>
    <w:basedOn w:val="1"/>
    <w:next w:val="1"/>
    <w:uiPriority w:val="0"/>
    <w:pPr>
      <w:spacing w:before="240" w:after="60"/>
      <w:jc w:val="left"/>
      <w:outlineLvl w:val="0"/>
    </w:pPr>
    <w:rPr>
      <w:rFonts w:ascii="Cambria" w:hAnsi="Cambria" w:cs="Times New Roman"/>
      <w:b/>
      <w:bCs w:val="0"/>
      <w:sz w:val="32"/>
      <w:szCs w:val="32"/>
      <w:shd w:val="pct10" w:color="auto" w:fill="FFFFFF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iPriority w:val="0"/>
    <w:rPr>
      <w:color w:val="800080"/>
      <w:u w:val="single"/>
    </w:rPr>
  </w:style>
  <w:style w:type="character" w:styleId="13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848</Words>
  <Characters>934</Characters>
  <Lines>0</Lines>
  <Paragraphs>47</Paragraphs>
  <TotalTime>2</TotalTime>
  <ScaleCrop>false</ScaleCrop>
  <LinksUpToDate>false</LinksUpToDate>
  <CharactersWithSpaces>944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2020-05-12T08:11:00Z</dcterms:created>
  <dc:creator>周燕婷</dc:creator>
  <cp:lastModifiedBy>DELL</cp:lastModifiedBy>
  <dcterms:modified xsi:type="dcterms:W3CDTF">2022-05-18T04:33:00Z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DE3B91AF1CE8486BA4207AD01201241D</vt:lpwstr>
  </property>
</Properties>
</file>