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关于做好202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仿宋" w:eastAsia="方正小标宋简体"/>
          <w:sz w:val="44"/>
          <w:szCs w:val="44"/>
        </w:rPr>
        <w:t>月全国大学英语四、六级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笔试和B级考试监考人员选派及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培训工作的通知</w:t>
      </w:r>
    </w:p>
    <w:p>
      <w:pPr>
        <w:spacing w:line="44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各单位：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/>
          <w:sz w:val="32"/>
          <w:szCs w:val="32"/>
        </w:rPr>
        <w:t>半年全国大学英语四、六级笔试（以下简称CET）和高</w:t>
      </w:r>
      <w:r>
        <w:rPr>
          <w:rFonts w:hint="eastAsia" w:ascii="仿宋" w:hAnsi="仿宋" w:eastAsia="仿宋"/>
          <w:sz w:val="32"/>
          <w:szCs w:val="32"/>
          <w:highlight w:val="none"/>
        </w:rPr>
        <w:t>校英语应用能力B级考试（以下简称B级）将于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  <w:highlight w:val="none"/>
        </w:rPr>
        <w:t>日（星期六）—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highlight w:val="none"/>
        </w:rPr>
        <w:t>日（星期日）在我校举行，我校考点共有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10331</w:t>
      </w:r>
      <w:r>
        <w:rPr>
          <w:rFonts w:hint="eastAsia" w:ascii="仿宋" w:hAnsi="仿宋" w:eastAsia="仿宋"/>
          <w:sz w:val="32"/>
          <w:szCs w:val="32"/>
          <w:highlight w:val="none"/>
        </w:rPr>
        <w:t>名学生参加考试。根据上级文件要求，为做好考试组织工作，现将选派监考人员有关事宜通知如下：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</w:t>
      </w:r>
      <w:r>
        <w:rPr>
          <w:rFonts w:ascii="黑体" w:hAnsi="黑体" w:eastAsia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sz w:val="32"/>
          <w:szCs w:val="32"/>
          <w:highlight w:val="none"/>
        </w:rPr>
        <w:t>监考人员名额分配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本次考试共需要监考人员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514人</w:t>
      </w:r>
      <w:r>
        <w:rPr>
          <w:rFonts w:hint="eastAsia" w:ascii="仿宋" w:hAnsi="仿宋" w:eastAsia="仿宋"/>
          <w:sz w:val="32"/>
          <w:szCs w:val="32"/>
          <w:highlight w:val="none"/>
        </w:rPr>
        <w:t>（含监考员、</w:t>
      </w:r>
      <w:r>
        <w:rPr>
          <w:rFonts w:ascii="仿宋" w:hAnsi="仿宋" w:eastAsia="仿宋"/>
          <w:sz w:val="32"/>
          <w:szCs w:val="32"/>
          <w:highlight w:val="none"/>
        </w:rPr>
        <w:t>流动监考员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）, </w:t>
      </w:r>
      <w:r>
        <w:rPr>
          <w:rFonts w:hint="eastAsia" w:ascii="仿宋" w:hAnsi="仿宋" w:eastAsia="仿宋"/>
          <w:sz w:val="32"/>
          <w:szCs w:val="32"/>
        </w:rPr>
        <w:t>各单位分配</w:t>
      </w:r>
      <w:r>
        <w:rPr>
          <w:rFonts w:ascii="仿宋" w:hAnsi="仿宋" w:eastAsia="仿宋"/>
          <w:sz w:val="32"/>
          <w:szCs w:val="32"/>
        </w:rPr>
        <w:t>名额详见</w:t>
      </w:r>
      <w:r>
        <w:rPr>
          <w:rFonts w:hint="eastAsia" w:ascii="仿宋" w:hAnsi="仿宋" w:eastAsia="仿宋"/>
          <w:sz w:val="32"/>
          <w:szCs w:val="32"/>
        </w:rPr>
        <w:t>附件1-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监考人员条件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（一）监考人员须为我校在职人员，非在职人员和在读研究生不得参与监考工作。流动监考员原则上为各二级学院负责本科、研究生和高职学生管理的专兼职辅导员。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（二）学校根据考试实际工作要求，安排监考员和流动监考员。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（三）选派监考人员须身体健康、责任心强、工作负责、严守纪律，熟悉监考流程，且无亲属参加本次考试。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（四）监考人员须提前安排好相关工作，确保监考时间和精力投入。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报名流程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（一）各单位高度重视，认真组织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指定专人负责，</w:t>
      </w:r>
      <w:r>
        <w:rPr>
          <w:rFonts w:ascii="仿宋" w:hAnsi="仿宋" w:eastAsia="仿宋"/>
          <w:sz w:val="32"/>
          <w:szCs w:val="32"/>
        </w:rPr>
        <w:t>做好</w:t>
      </w:r>
      <w:r>
        <w:rPr>
          <w:rFonts w:hint="eastAsia" w:ascii="仿宋" w:hAnsi="仿宋" w:eastAsia="仿宋"/>
          <w:sz w:val="32"/>
          <w:szCs w:val="32"/>
        </w:rPr>
        <w:t>监考员的信息填报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教学</w:t>
      </w:r>
      <w:r>
        <w:rPr>
          <w:rFonts w:ascii="仿宋" w:hAnsi="仿宋" w:eastAsia="仿宋"/>
          <w:sz w:val="32"/>
          <w:szCs w:val="32"/>
        </w:rPr>
        <w:t>工作量</w:t>
      </w:r>
      <w:r>
        <w:rPr>
          <w:rFonts w:hint="eastAsia" w:ascii="仿宋" w:hAnsi="仿宋" w:eastAsia="仿宋"/>
          <w:sz w:val="32"/>
          <w:szCs w:val="32"/>
        </w:rPr>
        <w:t>统计工作。请前往武鸣校区的监考人员结合自身情况确定往返武鸣校区的时间、方式和住宿需求，并在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报名时完整</w:t>
      </w:r>
      <w:r>
        <w:rPr>
          <w:rFonts w:hint="eastAsia" w:ascii="仿宋" w:hAnsi="仿宋" w:eastAsia="仿宋"/>
          <w:sz w:val="32"/>
          <w:szCs w:val="32"/>
        </w:rPr>
        <w:t>填报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相应信息</w:t>
      </w:r>
      <w:r>
        <w:rPr>
          <w:rFonts w:hint="eastAsia" w:ascii="仿宋" w:hAnsi="仿宋" w:eastAsia="仿宋"/>
          <w:sz w:val="32"/>
          <w:szCs w:val="32"/>
        </w:rPr>
        <w:t>，以便安排用车和住宿。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（二）监考人员名单一旦确认，未经</w:t>
      </w:r>
      <w:r>
        <w:rPr>
          <w:rFonts w:ascii="仿宋" w:hAnsi="仿宋" w:eastAsia="仿宋"/>
          <w:sz w:val="32"/>
          <w:szCs w:val="32"/>
        </w:rPr>
        <w:t>批准</w:t>
      </w:r>
      <w:r>
        <w:rPr>
          <w:rFonts w:hint="eastAsia" w:ascii="仿宋" w:hAnsi="仿宋" w:eastAsia="仿宋"/>
          <w:sz w:val="32"/>
          <w:szCs w:val="32"/>
        </w:rPr>
        <w:t>，不得调整。个别监考人员确</w:t>
      </w:r>
      <w:r>
        <w:rPr>
          <w:rFonts w:ascii="仿宋" w:hAnsi="仿宋" w:eastAsia="仿宋"/>
          <w:sz w:val="32"/>
          <w:szCs w:val="32"/>
        </w:rPr>
        <w:t>因特殊事情</w:t>
      </w:r>
      <w:r>
        <w:rPr>
          <w:rFonts w:hint="eastAsia" w:ascii="仿宋" w:hAnsi="仿宋" w:eastAsia="仿宋"/>
          <w:sz w:val="32"/>
          <w:szCs w:val="32"/>
        </w:rPr>
        <w:t>不能参加监考任务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，需</w:t>
      </w:r>
      <w:r>
        <w:rPr>
          <w:rFonts w:ascii="仿宋" w:hAnsi="仿宋" w:eastAsia="仿宋"/>
          <w:sz w:val="32"/>
          <w:szCs w:val="32"/>
        </w:rPr>
        <w:t>报</w:t>
      </w:r>
      <w:r>
        <w:rPr>
          <w:rFonts w:hint="eastAsia" w:ascii="仿宋" w:hAnsi="仿宋" w:eastAsia="仿宋"/>
          <w:sz w:val="32"/>
          <w:szCs w:val="32"/>
        </w:rPr>
        <w:t>所在二级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同意</w:t>
      </w:r>
      <w:r>
        <w:rPr>
          <w:rFonts w:ascii="仿宋" w:hAnsi="仿宋" w:eastAsia="仿宋"/>
          <w:sz w:val="32"/>
          <w:szCs w:val="32"/>
        </w:rPr>
        <w:t>，由二级单位内部调整</w:t>
      </w:r>
      <w:r>
        <w:rPr>
          <w:rFonts w:hint="eastAsia" w:ascii="仿宋" w:hAnsi="仿宋" w:eastAsia="仿宋"/>
          <w:sz w:val="32"/>
          <w:szCs w:val="32"/>
        </w:rPr>
        <w:t>并做好记录</w:t>
      </w:r>
      <w:r>
        <w:rPr>
          <w:rFonts w:ascii="仿宋" w:hAnsi="仿宋" w:eastAsia="仿宋"/>
          <w:sz w:val="32"/>
          <w:szCs w:val="32"/>
        </w:rPr>
        <w:t>后，上报教务处备案</w:t>
      </w:r>
      <w:r>
        <w:rPr>
          <w:rFonts w:hint="eastAsia" w:ascii="仿宋" w:hAnsi="仿宋" w:eastAsia="仿宋"/>
          <w:sz w:val="32"/>
          <w:szCs w:val="32"/>
        </w:rPr>
        <w:t>，方可进行</w:t>
      </w:r>
      <w:r>
        <w:rPr>
          <w:rFonts w:ascii="仿宋" w:hAnsi="仿宋" w:eastAsia="仿宋"/>
          <w:sz w:val="32"/>
          <w:szCs w:val="32"/>
        </w:rPr>
        <w:t>调整。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考务培训</w:t>
      </w:r>
      <w:r>
        <w:rPr>
          <w:rFonts w:ascii="黑体" w:hAnsi="黑体" w:eastAsia="黑体"/>
          <w:sz w:val="32"/>
          <w:szCs w:val="32"/>
        </w:rPr>
        <w:t>时间及地点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监考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/>
          <w:sz w:val="32"/>
          <w:szCs w:val="32"/>
        </w:rPr>
        <w:t>（含流动监考员）考务</w:t>
      </w:r>
      <w:r>
        <w:rPr>
          <w:rFonts w:ascii="仿宋" w:hAnsi="仿宋" w:eastAsia="仿宋"/>
          <w:sz w:val="32"/>
          <w:szCs w:val="32"/>
        </w:rPr>
        <w:t>培训分两场举行</w:t>
      </w:r>
      <w:r>
        <w:rPr>
          <w:rFonts w:hint="eastAsia" w:ascii="仿宋" w:hAnsi="仿宋" w:eastAsia="仿宋"/>
          <w:sz w:val="32"/>
          <w:szCs w:val="32"/>
        </w:rPr>
        <w:t>: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（一）第一场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时间</w:t>
      </w:r>
      <w:r>
        <w:rPr>
          <w:rFonts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日（</w:t>
      </w:r>
      <w:r>
        <w:rPr>
          <w:rFonts w:hint="eastAsia" w:ascii="仿宋" w:hAnsi="仿宋" w:eastAsia="仿宋"/>
          <w:sz w:val="32"/>
          <w:szCs w:val="32"/>
        </w:rPr>
        <w:t>星期四）下午</w:t>
      </w:r>
      <w:r>
        <w:rPr>
          <w:rFonts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</w:rPr>
        <w:t>:3</w:t>
      </w:r>
      <w:r>
        <w:rPr>
          <w:rFonts w:ascii="仿宋" w:hAnsi="仿宋" w:eastAsia="仿宋"/>
          <w:sz w:val="32"/>
          <w:szCs w:val="32"/>
        </w:rPr>
        <w:t>0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地点及形式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校本部</w:t>
      </w:r>
      <w:r>
        <w:rPr>
          <w:rFonts w:ascii="仿宋" w:hAnsi="仿宋" w:eastAsia="仿宋"/>
          <w:sz w:val="32"/>
          <w:szCs w:val="32"/>
          <w:highlight w:val="none"/>
        </w:rPr>
        <w:t>在</w:t>
      </w:r>
      <w:r>
        <w:rPr>
          <w:rFonts w:hint="eastAsia" w:ascii="仿宋" w:hAnsi="仿宋" w:eastAsia="仿宋"/>
          <w:sz w:val="32"/>
          <w:szCs w:val="32"/>
          <w:highlight w:val="none"/>
        </w:rPr>
        <w:t>图书馆一楼报告厅进行现场线下培训；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武鸣校区</w:t>
      </w:r>
      <w:r>
        <w:rPr>
          <w:rFonts w:ascii="仿宋" w:hAnsi="仿宋" w:eastAsia="仿宋"/>
          <w:sz w:val="32"/>
          <w:szCs w:val="32"/>
          <w:highlight w:val="none"/>
        </w:rPr>
        <w:t>在A1</w:t>
      </w:r>
      <w:r>
        <w:rPr>
          <w:rFonts w:hint="eastAsia" w:ascii="仿宋" w:hAnsi="仿宋" w:eastAsia="仿宋"/>
          <w:sz w:val="32"/>
          <w:szCs w:val="32"/>
          <w:highlight w:val="none"/>
        </w:rPr>
        <w:t>栋2楼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201</w:t>
      </w:r>
      <w:r>
        <w:rPr>
          <w:rFonts w:ascii="仿宋" w:hAnsi="仿宋" w:eastAsia="仿宋"/>
          <w:sz w:val="32"/>
          <w:szCs w:val="32"/>
          <w:highlight w:val="none"/>
        </w:rPr>
        <w:t>教室</w:t>
      </w:r>
      <w:r>
        <w:rPr>
          <w:rFonts w:hint="eastAsia" w:ascii="仿宋" w:hAnsi="仿宋" w:eastAsia="仿宋"/>
          <w:sz w:val="32"/>
          <w:szCs w:val="32"/>
          <w:highlight w:val="none"/>
        </w:rPr>
        <w:t>进行</w:t>
      </w:r>
      <w:r>
        <w:rPr>
          <w:rFonts w:ascii="仿宋" w:hAnsi="仿宋" w:eastAsia="仿宋"/>
          <w:sz w:val="32"/>
          <w:szCs w:val="32"/>
          <w:highlight w:val="none"/>
        </w:rPr>
        <w:t>同步网络培</w:t>
      </w:r>
      <w:r>
        <w:rPr>
          <w:rFonts w:hint="eastAsia" w:ascii="仿宋" w:hAnsi="仿宋" w:eastAsia="仿宋"/>
          <w:sz w:val="32"/>
          <w:szCs w:val="32"/>
          <w:highlight w:val="none"/>
        </w:rPr>
        <w:t>训。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（二）第二场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时间</w:t>
      </w:r>
      <w:r>
        <w:rPr>
          <w:rFonts w:ascii="仿宋" w:hAnsi="仿宋" w:eastAsia="仿宋"/>
          <w:b/>
          <w:bCs/>
          <w:sz w:val="32"/>
          <w:szCs w:val="32"/>
          <w:highlight w:val="none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ascii="仿宋" w:hAnsi="仿宋" w:eastAsia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</w:rPr>
        <w:t>星期四</w:t>
      </w:r>
      <w:r>
        <w:rPr>
          <w:rFonts w:ascii="仿宋" w:hAnsi="仿宋" w:eastAsia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</w:rPr>
        <w:t>晚上19:30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地点及形式：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校本部</w:t>
      </w:r>
      <w:r>
        <w:rPr>
          <w:rFonts w:ascii="仿宋" w:hAnsi="仿宋" w:eastAsia="仿宋"/>
          <w:sz w:val="32"/>
          <w:szCs w:val="32"/>
          <w:highlight w:val="none"/>
        </w:rPr>
        <w:t>在</w:t>
      </w:r>
      <w:r>
        <w:rPr>
          <w:rFonts w:hint="eastAsia" w:ascii="仿宋" w:hAnsi="仿宋" w:eastAsia="仿宋"/>
          <w:sz w:val="32"/>
          <w:szCs w:val="32"/>
          <w:highlight w:val="none"/>
        </w:rPr>
        <w:t>综合楼一楼报告</w:t>
      </w:r>
      <w:r>
        <w:rPr>
          <w:rFonts w:ascii="仿宋" w:hAnsi="仿宋" w:eastAsia="仿宋"/>
          <w:sz w:val="32"/>
          <w:szCs w:val="32"/>
          <w:highlight w:val="none"/>
        </w:rPr>
        <w:t>厅</w:t>
      </w:r>
      <w:r>
        <w:rPr>
          <w:rFonts w:hint="eastAsia" w:ascii="仿宋" w:hAnsi="仿宋" w:eastAsia="仿宋"/>
          <w:sz w:val="32"/>
          <w:szCs w:val="32"/>
          <w:highlight w:val="none"/>
        </w:rPr>
        <w:t>进行现场线下培训；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武鸣校区</w:t>
      </w:r>
      <w:r>
        <w:rPr>
          <w:rFonts w:ascii="仿宋" w:hAnsi="仿宋" w:eastAsia="仿宋"/>
          <w:sz w:val="32"/>
          <w:szCs w:val="32"/>
          <w:highlight w:val="none"/>
        </w:rPr>
        <w:t>在A1</w:t>
      </w:r>
      <w:r>
        <w:rPr>
          <w:rFonts w:hint="eastAsia" w:ascii="仿宋" w:hAnsi="仿宋" w:eastAsia="仿宋"/>
          <w:sz w:val="32"/>
          <w:szCs w:val="32"/>
          <w:highlight w:val="none"/>
        </w:rPr>
        <w:t>栋2楼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201</w:t>
      </w:r>
      <w:r>
        <w:rPr>
          <w:rFonts w:ascii="仿宋" w:hAnsi="仿宋" w:eastAsia="仿宋"/>
          <w:sz w:val="32"/>
          <w:szCs w:val="32"/>
          <w:highlight w:val="none"/>
        </w:rPr>
        <w:t>教室</w:t>
      </w:r>
      <w:r>
        <w:rPr>
          <w:rFonts w:hint="eastAsia" w:ascii="仿宋" w:hAnsi="仿宋" w:eastAsia="仿宋"/>
          <w:sz w:val="32"/>
          <w:szCs w:val="32"/>
          <w:highlight w:val="none"/>
        </w:rPr>
        <w:t>进</w:t>
      </w:r>
      <w:r>
        <w:rPr>
          <w:rFonts w:hint="eastAsia" w:ascii="仿宋" w:hAnsi="仿宋" w:eastAsia="仿宋"/>
          <w:sz w:val="32"/>
          <w:szCs w:val="32"/>
        </w:rPr>
        <w:t>行</w:t>
      </w:r>
      <w:r>
        <w:rPr>
          <w:rFonts w:ascii="仿宋" w:hAnsi="仿宋" w:eastAsia="仿宋"/>
          <w:sz w:val="32"/>
          <w:szCs w:val="32"/>
        </w:rPr>
        <w:t>同步网络培</w:t>
      </w:r>
      <w:r>
        <w:rPr>
          <w:rFonts w:hint="eastAsia" w:ascii="仿宋" w:hAnsi="仿宋" w:eastAsia="仿宋"/>
          <w:sz w:val="32"/>
          <w:szCs w:val="32"/>
        </w:rPr>
        <w:t>训。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请各</w:t>
      </w:r>
      <w:r>
        <w:rPr>
          <w:rFonts w:hint="eastAsia" w:ascii="仿宋" w:hAnsi="仿宋" w:eastAsia="仿宋"/>
          <w:sz w:val="32"/>
          <w:szCs w:val="32"/>
        </w:rPr>
        <w:t>监考人员（含流动监考员）</w:t>
      </w:r>
      <w:r>
        <w:rPr>
          <w:rFonts w:ascii="仿宋" w:hAnsi="仿宋" w:eastAsia="仿宋"/>
          <w:sz w:val="32"/>
          <w:szCs w:val="32"/>
        </w:rPr>
        <w:t>根据工作情况安排好</w:t>
      </w: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ascii="仿宋" w:hAnsi="仿宋" w:eastAsia="仿宋"/>
          <w:sz w:val="32"/>
          <w:szCs w:val="32"/>
        </w:rPr>
        <w:t>考务培训时间</w:t>
      </w:r>
      <w:r>
        <w:rPr>
          <w:rFonts w:hint="eastAsia" w:ascii="仿宋" w:hAnsi="仿宋" w:eastAsia="仿宋"/>
          <w:sz w:val="32"/>
          <w:szCs w:val="32"/>
        </w:rPr>
        <w:t>，提前20分钟</w:t>
      </w:r>
      <w:r>
        <w:rPr>
          <w:rFonts w:ascii="仿宋" w:hAnsi="仿宋" w:eastAsia="仿宋"/>
          <w:sz w:val="32"/>
          <w:szCs w:val="32"/>
        </w:rPr>
        <w:t>入场</w:t>
      </w:r>
      <w:r>
        <w:rPr>
          <w:rFonts w:hint="eastAsia" w:ascii="仿宋" w:hAnsi="仿宋" w:eastAsia="仿宋"/>
          <w:sz w:val="32"/>
          <w:szCs w:val="32"/>
        </w:rPr>
        <w:t>签到，所有监考人员都需</w:t>
      </w:r>
      <w:r>
        <w:rPr>
          <w:rFonts w:ascii="仿宋" w:hAnsi="仿宋" w:eastAsia="仿宋"/>
          <w:sz w:val="32"/>
          <w:szCs w:val="32"/>
        </w:rPr>
        <w:t>参加培训</w:t>
      </w:r>
      <w:r>
        <w:rPr>
          <w:rFonts w:hint="eastAsia" w:ascii="仿宋" w:hAnsi="仿宋" w:eastAsia="仿宋"/>
          <w:sz w:val="32"/>
          <w:szCs w:val="32"/>
        </w:rPr>
        <w:t>，不得擅自找人替代培训及监考，培训现场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扫码签到及签署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大学英语等级考试监考员履职承诺书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，考务培训结束后流动监考员留下进行考务仪器的使用培训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材料提交</w:t>
      </w:r>
    </w:p>
    <w:p>
      <w:pPr>
        <w:spacing w:line="520" w:lineRule="exact"/>
        <w:ind w:firstLine="64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请各单位指派1名工作联系人，于6月2日前扫描以下二维码填写《工作联系人信息表》，并加入QQ工作联系群：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706384134               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 xml:space="preserve">           </w:t>
      </w:r>
    </w:p>
    <w:p>
      <w:pPr>
        <w:spacing w:line="240" w:lineRule="auto"/>
        <w:ind w:firstLine="420" w:firstLineChars="20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477135" cy="2562225"/>
            <wp:effectExtent l="0" t="0" r="1841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请各单位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组织人员进行报名，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日前，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通过打开以下链接或扫描二维码填写相关报名信息；并将单位领导签字、</w:t>
      </w:r>
      <w:r>
        <w:rPr>
          <w:rFonts w:hint="eastAsia" w:ascii="仿宋" w:hAnsi="仿宋" w:eastAsia="仿宋"/>
          <w:sz w:val="32"/>
          <w:szCs w:val="32"/>
        </w:rPr>
        <w:t>加盖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ascii="仿宋" w:hAnsi="仿宋" w:eastAsia="仿宋"/>
          <w:sz w:val="32"/>
          <w:szCs w:val="32"/>
        </w:rPr>
        <w:t>公章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监考人员报名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信息审核</w:t>
      </w: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PDF扫描版发送至邮箱：jwcdxscxcy@163.com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0"/>
        </w:numPr>
        <w:spacing w:line="52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报名链接：</w:t>
      </w: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HYPERLINK "https://wj.qq.com/s2/12454952/6beb/"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https://wj.qq.com/s2/12454952/6beb/</w:t>
      </w:r>
      <w:r>
        <w:rPr>
          <w:rFonts w:hint="eastAsia" w:ascii="仿宋" w:hAnsi="仿宋" w:eastAsia="仿宋"/>
          <w:sz w:val="32"/>
          <w:szCs w:val="32"/>
        </w:rPr>
        <w:fldChar w:fldCharType="end"/>
      </w:r>
    </w:p>
    <w:p>
      <w:pPr>
        <w:numPr>
          <w:ilvl w:val="0"/>
          <w:numId w:val="0"/>
        </w:numPr>
        <w:spacing w:line="520" w:lineRule="exac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报名二维码：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drawing>
          <wp:inline distT="0" distB="0" distL="114300" distR="114300">
            <wp:extent cx="2200275" cy="242887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、监考工作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劳务费核算方法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监考费（含流动监考员）按桂医大财〔2022〕4号《广西医科大学考试劳务费管理暂行办法》的相关标准制表发放（校本部200元/场、武鸣校区220元/场）。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教务处负责本次考试考务工作，</w:t>
      </w:r>
      <w:r>
        <w:rPr>
          <w:rFonts w:hint="eastAsia" w:ascii="仿宋" w:hAnsi="仿宋" w:eastAsia="仿宋" w:cs="仿宋"/>
          <w:sz w:val="32"/>
          <w:szCs w:val="32"/>
        </w:rPr>
        <w:t>未尽事宜请与相关工作人员联系。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/>
          <w:sz w:val="32"/>
          <w:szCs w:val="32"/>
        </w:rPr>
        <w:t>廖春玲、</w:t>
      </w:r>
      <w:r>
        <w:rPr>
          <w:rFonts w:ascii="仿宋" w:hAnsi="仿宋" w:eastAsia="仿宋"/>
          <w:sz w:val="32"/>
          <w:szCs w:val="32"/>
        </w:rPr>
        <w:t>苏芳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电话：</w:t>
      </w:r>
      <w:r>
        <w:rPr>
          <w:rFonts w:ascii="仿宋" w:hAnsi="仿宋" w:eastAsia="仿宋"/>
          <w:sz w:val="32"/>
          <w:szCs w:val="32"/>
        </w:rPr>
        <w:t>5350218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1.二级学院监考名额分配表</w:t>
      </w:r>
    </w:p>
    <w:p>
      <w:pPr>
        <w:spacing w:line="520" w:lineRule="exact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2.职能部门监考名额分配表</w:t>
      </w:r>
    </w:p>
    <w:p>
      <w:pPr>
        <w:spacing w:line="520" w:lineRule="exact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监考人员报名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信息审核</w:t>
      </w:r>
      <w:r>
        <w:rPr>
          <w:rFonts w:hint="eastAsia" w:ascii="仿宋" w:hAnsi="仿宋" w:eastAsia="仿宋"/>
          <w:sz w:val="32"/>
          <w:szCs w:val="32"/>
        </w:rPr>
        <w:t>表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20" w:lineRule="exact"/>
        <w:ind w:firstLine="7360" w:firstLineChars="23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教务处</w:t>
      </w:r>
    </w:p>
    <w:p>
      <w:pPr>
        <w:spacing w:line="52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2023年6月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1日</w:t>
      </w:r>
    </w:p>
    <w:p>
      <w:pPr>
        <w:spacing w:line="520" w:lineRule="exact"/>
        <w:ind w:right="480" w:firstLine="640" w:firstLineChars="200"/>
        <w:jc w:val="right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AndChars" w:linePitch="312" w:charSpace="0"/>
        </w:sectPr>
      </w:pPr>
    </w:p>
    <w:p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黑体" w:eastAsia="方正小标宋简体"/>
          <w:sz w:val="44"/>
          <w:szCs w:val="44"/>
        </w:rPr>
        <w:t>月CET及B级二级学院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监考名额分配表</w:t>
      </w:r>
    </w:p>
    <w:p>
      <w:pPr>
        <w:spacing w:line="440" w:lineRule="exact"/>
        <w:rPr>
          <w:rFonts w:ascii="黑体" w:hAnsi="黑体" w:eastAsia="黑体"/>
          <w:sz w:val="24"/>
          <w:szCs w:val="24"/>
        </w:rPr>
      </w:pPr>
    </w:p>
    <w:tbl>
      <w:tblPr>
        <w:tblStyle w:val="7"/>
        <w:tblW w:w="88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25"/>
        <w:gridCol w:w="1072"/>
        <w:gridCol w:w="1209"/>
        <w:gridCol w:w="1141"/>
        <w:gridCol w:w="1278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21"/>
                <w:b/>
                <w:bCs/>
                <w:lang w:val="en-US" w:eastAsia="zh-CN" w:bidi="ar"/>
              </w:rPr>
              <w:t>序号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21"/>
                <w:b/>
                <w:bCs/>
                <w:lang w:val="en-US" w:eastAsia="zh-CN" w:bidi="ar"/>
              </w:rPr>
              <w:t>学院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21"/>
                <w:b/>
                <w:bCs/>
                <w:lang w:val="en-US" w:eastAsia="zh-CN" w:bidi="ar"/>
              </w:rPr>
              <w:t>监考员名额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21"/>
                <w:b/>
                <w:bCs/>
                <w:lang w:val="en-US" w:eastAsia="zh-CN" w:bidi="ar"/>
              </w:rPr>
              <w:t>流动监考员名额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21"/>
                <w:b/>
                <w:bCs/>
                <w:lang w:val="en-US" w:eastAsia="zh-CN" w:bidi="ar"/>
              </w:rPr>
              <w:t>合计（人）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21"/>
                <w:b/>
                <w:bCs/>
                <w:lang w:val="en-US" w:eastAsia="zh-CN" w:bidi="ar"/>
              </w:rPr>
              <w:t>校本部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21"/>
                <w:b/>
                <w:bCs/>
                <w:lang w:val="en-US" w:eastAsia="zh-CN" w:bidi="ar"/>
              </w:rPr>
              <w:t>武鸣校区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1"/>
                <w:b/>
                <w:bCs/>
                <w:lang w:val="en-US" w:eastAsia="zh-CN" w:bidi="ar"/>
              </w:rPr>
              <w:t>校本部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1"/>
                <w:b/>
                <w:bCs/>
                <w:lang w:val="en-US" w:eastAsia="zh-CN" w:bidi="ar"/>
              </w:rPr>
              <w:t>武鸣校区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Style w:val="21"/>
                <w:lang w:val="en-US" w:eastAsia="zh-CN" w:bidi="ar"/>
              </w:rPr>
              <w:t>基础医学院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Style w:val="21"/>
                <w:lang w:val="en-US" w:eastAsia="zh-CN" w:bidi="ar"/>
              </w:rPr>
              <w:t>公共卫生学院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Style w:val="21"/>
                <w:lang w:val="en-US" w:eastAsia="zh-CN" w:bidi="ar"/>
              </w:rPr>
              <w:t>药学院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Style w:val="21"/>
                <w:lang w:val="en-US" w:eastAsia="zh-CN" w:bidi="ar"/>
              </w:rPr>
              <w:t>人文社会科学学院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Style w:val="21"/>
                <w:lang w:val="en-US" w:eastAsia="zh-CN" w:bidi="ar"/>
              </w:rPr>
              <w:t>马克思主义学院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Style w:val="21"/>
                <w:lang w:val="en-US" w:eastAsia="zh-CN" w:bidi="ar"/>
              </w:rPr>
              <w:t>外国语学院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Style w:val="21"/>
                <w:lang w:val="en-US" w:eastAsia="zh-CN" w:bidi="ar"/>
              </w:rPr>
              <w:t>全科医学院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Style w:val="21"/>
                <w:lang w:val="en-US" w:eastAsia="zh-CN" w:bidi="ar"/>
              </w:rPr>
              <w:t>信息与管理学院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Style w:val="21"/>
                <w:lang w:val="en-US" w:eastAsia="zh-CN" w:bidi="ar"/>
              </w:rPr>
              <w:t>生命科学研究院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Style w:val="21"/>
                <w:lang w:val="en-US" w:eastAsia="zh-CN" w:bidi="ar"/>
              </w:rPr>
              <w:t>体育与健康学院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Style w:val="21"/>
                <w:lang w:val="en-US" w:eastAsia="zh-CN" w:bidi="ar"/>
              </w:rPr>
              <w:t>国际教育学院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Style w:val="21"/>
                <w:lang w:val="en-US" w:eastAsia="zh-CN" w:bidi="ar"/>
              </w:rPr>
              <w:t>高等职业技术学院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Style w:val="21"/>
                <w:lang w:val="en-US" w:eastAsia="zh-CN" w:bidi="ar"/>
              </w:rPr>
              <w:t>继续教育学院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Style w:val="21"/>
                <w:lang w:val="en-US" w:eastAsia="zh-CN" w:bidi="ar"/>
              </w:rPr>
              <w:t>口腔医学院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Style w:val="21"/>
                <w:lang w:val="en-US" w:eastAsia="zh-CN" w:bidi="ar"/>
              </w:rPr>
              <w:t>护理学院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Style w:val="21"/>
                <w:lang w:val="en-US" w:eastAsia="zh-CN" w:bidi="ar"/>
              </w:rPr>
              <w:t>第一临床医学院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Style w:val="21"/>
                <w:lang w:val="en-US" w:eastAsia="zh-CN" w:bidi="ar"/>
              </w:rPr>
              <w:t>第二临床医学院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Style w:val="21"/>
                <w:lang w:val="en-US" w:eastAsia="zh-CN" w:bidi="ar"/>
              </w:rPr>
              <w:t>肿瘤医学院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Style w:val="21"/>
                <w:lang w:val="en-US" w:eastAsia="zh-CN" w:bidi="ar"/>
              </w:rPr>
              <w:t>武鸣临床医学院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Style w:val="21"/>
                <w:lang w:val="en-US" w:eastAsia="zh-CN" w:bidi="ar"/>
              </w:rPr>
              <w:t>合计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</w:tr>
    </w:tbl>
    <w:p>
      <w:pPr>
        <w:spacing w:line="440" w:lineRule="exact"/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</w:p>
    <w:p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黑体" w:eastAsia="方正小标宋简体"/>
          <w:sz w:val="44"/>
          <w:szCs w:val="44"/>
        </w:rPr>
        <w:t>月CET及B级职能部门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44"/>
          <w:szCs w:val="44"/>
        </w:rPr>
        <w:t>监考名额分配表</w:t>
      </w:r>
    </w:p>
    <w:tbl>
      <w:tblPr>
        <w:tblStyle w:val="7"/>
        <w:tblW w:w="90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4"/>
        <w:gridCol w:w="2390"/>
        <w:gridCol w:w="1332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22"/>
                <w:lang w:val="en-US" w:eastAsia="zh-CN" w:bidi="ar"/>
              </w:rPr>
              <w:t>校本部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22"/>
                <w:lang w:val="en-US" w:eastAsia="zh-CN" w:bidi="ar"/>
              </w:rPr>
              <w:t>武鸣校区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22"/>
                <w:lang w:val="en-US" w:eastAsia="zh-CN" w:bidi="ar"/>
              </w:rPr>
              <w:t>合计（人）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党委、校长办公室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4（含保密3人）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党委组织部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宣传部、教师工作部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学工处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校团委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发展规划处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人事处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研究生学院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招生就业处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审计处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国资处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财务处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科技处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后勤基建处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武装、保卫处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教评中心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图书馆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信息中心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实验动物中心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学报编辑部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档案馆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蟠龙小区建设办公室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武鸣校区管理办公室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附属小学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五象校区建设指挥办公室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武鸣校区建设指挥办公室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lang w:val="en-US" w:eastAsia="zh-CN" w:bidi="ar"/>
              </w:rPr>
            </w:pPr>
            <w:r>
              <w:rPr>
                <w:rStyle w:val="23"/>
                <w:lang w:val="en-US" w:eastAsia="zh-CN" w:bidi="ar"/>
              </w:rPr>
              <w:t>教务处</w:t>
            </w:r>
          </w:p>
        </w:tc>
        <w:tc>
          <w:tcPr>
            <w:tcW w:w="5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全员参与，根据分工安排在校本部、武鸣校区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4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4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4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ascii="黑体" w:hAnsi="黑体" w:eastAsia="黑体"/>
          <w:bCs/>
          <w:sz w:val="28"/>
          <w:szCs w:val="28"/>
        </w:rPr>
        <w:t>3</w:t>
      </w:r>
    </w:p>
    <w:p>
      <w:pPr>
        <w:spacing w:line="56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监考人员报名信息审核表</w:t>
      </w:r>
    </w:p>
    <w:p>
      <w:pPr>
        <w:spacing w:line="56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</w:p>
    <w:tbl>
      <w:tblPr>
        <w:tblStyle w:val="8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700"/>
        <w:gridCol w:w="1701"/>
        <w:gridCol w:w="255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6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单位名称（盖章）</w:t>
            </w:r>
          </w:p>
        </w:tc>
        <w:tc>
          <w:tcPr>
            <w:tcW w:w="34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联系人及手机号码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监考员报考数量</w:t>
            </w:r>
          </w:p>
        </w:tc>
        <w:tc>
          <w:tcPr>
            <w:tcW w:w="17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应报名额（人）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实报名额（人）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16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请假原因</w:t>
            </w:r>
          </w:p>
        </w:tc>
        <w:tc>
          <w:tcPr>
            <w:tcW w:w="793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6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二级学院审核意见</w:t>
            </w:r>
          </w:p>
        </w:tc>
        <w:tc>
          <w:tcPr>
            <w:tcW w:w="7937" w:type="dxa"/>
            <w:gridSpan w:val="4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院领导签字：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填写日期：2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44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40" w:lineRule="exact"/>
        <w:rPr>
          <w:rFonts w:ascii="仿宋" w:hAnsi="仿宋" w:eastAsia="仿宋"/>
          <w:b/>
          <w:sz w:val="28"/>
          <w:szCs w:val="28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57E0BA-66A4-477D-98A2-D1380CC14F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C96F54D-985A-4306-9C79-1BE9324B71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8AE973C-F93C-4922-BCF4-C405B7735B2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620828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MTA5YjMzNGYxYzRhNGQ2OTA5NzQ4Y2IzYzAwODkifQ=="/>
  </w:docVars>
  <w:rsids>
    <w:rsidRoot w:val="00EE3425"/>
    <w:rsid w:val="000008DC"/>
    <w:rsid w:val="00002069"/>
    <w:rsid w:val="00003A8B"/>
    <w:rsid w:val="00005A9F"/>
    <w:rsid w:val="00010F9E"/>
    <w:rsid w:val="00016323"/>
    <w:rsid w:val="000201B0"/>
    <w:rsid w:val="00021AB2"/>
    <w:rsid w:val="00023C1D"/>
    <w:rsid w:val="0002442D"/>
    <w:rsid w:val="00026EE3"/>
    <w:rsid w:val="00030B00"/>
    <w:rsid w:val="00033FD7"/>
    <w:rsid w:val="00034919"/>
    <w:rsid w:val="0004651A"/>
    <w:rsid w:val="00056604"/>
    <w:rsid w:val="00064849"/>
    <w:rsid w:val="0006695A"/>
    <w:rsid w:val="0006705D"/>
    <w:rsid w:val="00072B1A"/>
    <w:rsid w:val="000773F7"/>
    <w:rsid w:val="00077831"/>
    <w:rsid w:val="00080376"/>
    <w:rsid w:val="0008468C"/>
    <w:rsid w:val="000853F8"/>
    <w:rsid w:val="00093C3E"/>
    <w:rsid w:val="000A6002"/>
    <w:rsid w:val="000A6E51"/>
    <w:rsid w:val="000B023B"/>
    <w:rsid w:val="000D11C8"/>
    <w:rsid w:val="000D5953"/>
    <w:rsid w:val="000D61AB"/>
    <w:rsid w:val="000E58DD"/>
    <w:rsid w:val="000E6984"/>
    <w:rsid w:val="000E6B73"/>
    <w:rsid w:val="000F2F6A"/>
    <w:rsid w:val="000F71CB"/>
    <w:rsid w:val="0011031D"/>
    <w:rsid w:val="00115EC4"/>
    <w:rsid w:val="001224C0"/>
    <w:rsid w:val="0012351E"/>
    <w:rsid w:val="00123EB4"/>
    <w:rsid w:val="00124819"/>
    <w:rsid w:val="00125431"/>
    <w:rsid w:val="001257AC"/>
    <w:rsid w:val="001272AE"/>
    <w:rsid w:val="00136EA8"/>
    <w:rsid w:val="0014003A"/>
    <w:rsid w:val="00144B0F"/>
    <w:rsid w:val="00154789"/>
    <w:rsid w:val="00155DB4"/>
    <w:rsid w:val="00162730"/>
    <w:rsid w:val="00165BF1"/>
    <w:rsid w:val="00177C5B"/>
    <w:rsid w:val="0018497F"/>
    <w:rsid w:val="00185B04"/>
    <w:rsid w:val="00186B3D"/>
    <w:rsid w:val="0019291D"/>
    <w:rsid w:val="00193500"/>
    <w:rsid w:val="0019659F"/>
    <w:rsid w:val="001A4E86"/>
    <w:rsid w:val="001A6057"/>
    <w:rsid w:val="001A7D53"/>
    <w:rsid w:val="001B2D9B"/>
    <w:rsid w:val="001C7C22"/>
    <w:rsid w:val="001D16AD"/>
    <w:rsid w:val="001D7BD1"/>
    <w:rsid w:val="001E5CE0"/>
    <w:rsid w:val="001E65F0"/>
    <w:rsid w:val="001F6372"/>
    <w:rsid w:val="00201620"/>
    <w:rsid w:val="00210153"/>
    <w:rsid w:val="002124D9"/>
    <w:rsid w:val="0022032C"/>
    <w:rsid w:val="00222534"/>
    <w:rsid w:val="00231873"/>
    <w:rsid w:val="00232487"/>
    <w:rsid w:val="002339A4"/>
    <w:rsid w:val="00241CF3"/>
    <w:rsid w:val="0024253C"/>
    <w:rsid w:val="00242732"/>
    <w:rsid w:val="00243299"/>
    <w:rsid w:val="002474F5"/>
    <w:rsid w:val="002500A0"/>
    <w:rsid w:val="00251C38"/>
    <w:rsid w:val="002533EF"/>
    <w:rsid w:val="00260A78"/>
    <w:rsid w:val="002615CB"/>
    <w:rsid w:val="00271B52"/>
    <w:rsid w:val="00272E47"/>
    <w:rsid w:val="00273557"/>
    <w:rsid w:val="002749B4"/>
    <w:rsid w:val="0028216A"/>
    <w:rsid w:val="002876B3"/>
    <w:rsid w:val="00295ED7"/>
    <w:rsid w:val="00296FF6"/>
    <w:rsid w:val="002A0D77"/>
    <w:rsid w:val="002A3D31"/>
    <w:rsid w:val="002A57DD"/>
    <w:rsid w:val="002B0508"/>
    <w:rsid w:val="002B0F6B"/>
    <w:rsid w:val="002B353A"/>
    <w:rsid w:val="002B7C5B"/>
    <w:rsid w:val="002C29C1"/>
    <w:rsid w:val="002C443E"/>
    <w:rsid w:val="002E0EBF"/>
    <w:rsid w:val="002E162E"/>
    <w:rsid w:val="002E251D"/>
    <w:rsid w:val="002E4973"/>
    <w:rsid w:val="002F113E"/>
    <w:rsid w:val="002F1168"/>
    <w:rsid w:val="002F41E6"/>
    <w:rsid w:val="002F5630"/>
    <w:rsid w:val="002F5E1F"/>
    <w:rsid w:val="002F6F16"/>
    <w:rsid w:val="00310D30"/>
    <w:rsid w:val="00311413"/>
    <w:rsid w:val="00311C0D"/>
    <w:rsid w:val="00312652"/>
    <w:rsid w:val="003139C3"/>
    <w:rsid w:val="00316A5E"/>
    <w:rsid w:val="00320C7D"/>
    <w:rsid w:val="00322DE5"/>
    <w:rsid w:val="003247F7"/>
    <w:rsid w:val="00340B3B"/>
    <w:rsid w:val="00341957"/>
    <w:rsid w:val="00351835"/>
    <w:rsid w:val="00353D7F"/>
    <w:rsid w:val="00354F2D"/>
    <w:rsid w:val="0035602D"/>
    <w:rsid w:val="003577B4"/>
    <w:rsid w:val="00360D0C"/>
    <w:rsid w:val="00373BB2"/>
    <w:rsid w:val="0038157B"/>
    <w:rsid w:val="00382CE7"/>
    <w:rsid w:val="00383A69"/>
    <w:rsid w:val="00384152"/>
    <w:rsid w:val="003915F1"/>
    <w:rsid w:val="003936D3"/>
    <w:rsid w:val="003A7B1F"/>
    <w:rsid w:val="003B2980"/>
    <w:rsid w:val="003B46D1"/>
    <w:rsid w:val="003B4727"/>
    <w:rsid w:val="003B7046"/>
    <w:rsid w:val="003C0436"/>
    <w:rsid w:val="003C0862"/>
    <w:rsid w:val="003C0D8E"/>
    <w:rsid w:val="003C573A"/>
    <w:rsid w:val="003C6E0D"/>
    <w:rsid w:val="003C6E7C"/>
    <w:rsid w:val="003D0C21"/>
    <w:rsid w:val="003D0E38"/>
    <w:rsid w:val="003D2815"/>
    <w:rsid w:val="003E0938"/>
    <w:rsid w:val="003E256E"/>
    <w:rsid w:val="003E4F0E"/>
    <w:rsid w:val="003E5AD2"/>
    <w:rsid w:val="003E6BEC"/>
    <w:rsid w:val="003F3DFD"/>
    <w:rsid w:val="004062EE"/>
    <w:rsid w:val="00406A53"/>
    <w:rsid w:val="0041375D"/>
    <w:rsid w:val="004151D3"/>
    <w:rsid w:val="004201FA"/>
    <w:rsid w:val="0042300A"/>
    <w:rsid w:val="00424317"/>
    <w:rsid w:val="00431180"/>
    <w:rsid w:val="0043193C"/>
    <w:rsid w:val="0043729F"/>
    <w:rsid w:val="004402A4"/>
    <w:rsid w:val="00443C0A"/>
    <w:rsid w:val="00445A25"/>
    <w:rsid w:val="0044675F"/>
    <w:rsid w:val="00450B96"/>
    <w:rsid w:val="004609B3"/>
    <w:rsid w:val="00470667"/>
    <w:rsid w:val="00473EBC"/>
    <w:rsid w:val="0047597C"/>
    <w:rsid w:val="00475A1F"/>
    <w:rsid w:val="0048503D"/>
    <w:rsid w:val="004854E2"/>
    <w:rsid w:val="00490E2C"/>
    <w:rsid w:val="00493B43"/>
    <w:rsid w:val="00494623"/>
    <w:rsid w:val="004B35A4"/>
    <w:rsid w:val="004B55BE"/>
    <w:rsid w:val="004B75D0"/>
    <w:rsid w:val="004D31C2"/>
    <w:rsid w:val="004D498B"/>
    <w:rsid w:val="004D5915"/>
    <w:rsid w:val="004E2485"/>
    <w:rsid w:val="004E367E"/>
    <w:rsid w:val="004E3A0A"/>
    <w:rsid w:val="004E7759"/>
    <w:rsid w:val="004E7961"/>
    <w:rsid w:val="004F0CAC"/>
    <w:rsid w:val="004F5035"/>
    <w:rsid w:val="00500291"/>
    <w:rsid w:val="005002F7"/>
    <w:rsid w:val="005008FB"/>
    <w:rsid w:val="00510977"/>
    <w:rsid w:val="005112CF"/>
    <w:rsid w:val="00512040"/>
    <w:rsid w:val="00514AC5"/>
    <w:rsid w:val="00517383"/>
    <w:rsid w:val="00526808"/>
    <w:rsid w:val="005314EF"/>
    <w:rsid w:val="00532433"/>
    <w:rsid w:val="0055244C"/>
    <w:rsid w:val="00553B0E"/>
    <w:rsid w:val="00555ED7"/>
    <w:rsid w:val="00560BD5"/>
    <w:rsid w:val="00563FFF"/>
    <w:rsid w:val="00570598"/>
    <w:rsid w:val="00573C2B"/>
    <w:rsid w:val="00574133"/>
    <w:rsid w:val="00575188"/>
    <w:rsid w:val="00584610"/>
    <w:rsid w:val="00585293"/>
    <w:rsid w:val="005865B5"/>
    <w:rsid w:val="00587989"/>
    <w:rsid w:val="00590F4E"/>
    <w:rsid w:val="005918B7"/>
    <w:rsid w:val="00593ADF"/>
    <w:rsid w:val="005952CB"/>
    <w:rsid w:val="00596E25"/>
    <w:rsid w:val="005979AB"/>
    <w:rsid w:val="005A212F"/>
    <w:rsid w:val="005A70CA"/>
    <w:rsid w:val="005B3853"/>
    <w:rsid w:val="005C29C5"/>
    <w:rsid w:val="005C2B40"/>
    <w:rsid w:val="005D00E5"/>
    <w:rsid w:val="005E62FF"/>
    <w:rsid w:val="005E6CB4"/>
    <w:rsid w:val="005E714A"/>
    <w:rsid w:val="005F103B"/>
    <w:rsid w:val="00601D53"/>
    <w:rsid w:val="00602C4E"/>
    <w:rsid w:val="00605C3A"/>
    <w:rsid w:val="00606396"/>
    <w:rsid w:val="00615039"/>
    <w:rsid w:val="00635A6B"/>
    <w:rsid w:val="00637E1F"/>
    <w:rsid w:val="00641D72"/>
    <w:rsid w:val="00643C4C"/>
    <w:rsid w:val="006604BE"/>
    <w:rsid w:val="006611E5"/>
    <w:rsid w:val="0066255B"/>
    <w:rsid w:val="00663A15"/>
    <w:rsid w:val="00665487"/>
    <w:rsid w:val="006661E0"/>
    <w:rsid w:val="006666F3"/>
    <w:rsid w:val="00667450"/>
    <w:rsid w:val="00674290"/>
    <w:rsid w:val="00680251"/>
    <w:rsid w:val="00696DBE"/>
    <w:rsid w:val="006A454A"/>
    <w:rsid w:val="006C4FF3"/>
    <w:rsid w:val="006D1EBB"/>
    <w:rsid w:val="006D6C95"/>
    <w:rsid w:val="006E1872"/>
    <w:rsid w:val="006E2303"/>
    <w:rsid w:val="006F0D9A"/>
    <w:rsid w:val="0070688B"/>
    <w:rsid w:val="00707941"/>
    <w:rsid w:val="00710BB2"/>
    <w:rsid w:val="00727CD7"/>
    <w:rsid w:val="00731320"/>
    <w:rsid w:val="00737023"/>
    <w:rsid w:val="00745030"/>
    <w:rsid w:val="00747476"/>
    <w:rsid w:val="00752C98"/>
    <w:rsid w:val="00757398"/>
    <w:rsid w:val="00767E2E"/>
    <w:rsid w:val="00771A42"/>
    <w:rsid w:val="007752B1"/>
    <w:rsid w:val="00775EA1"/>
    <w:rsid w:val="00776596"/>
    <w:rsid w:val="00780451"/>
    <w:rsid w:val="00786A76"/>
    <w:rsid w:val="007904A1"/>
    <w:rsid w:val="007942F4"/>
    <w:rsid w:val="0079580D"/>
    <w:rsid w:val="007A07A6"/>
    <w:rsid w:val="007A0DC3"/>
    <w:rsid w:val="007A7555"/>
    <w:rsid w:val="007B111C"/>
    <w:rsid w:val="007C0D06"/>
    <w:rsid w:val="007C7730"/>
    <w:rsid w:val="007D2C4B"/>
    <w:rsid w:val="007D3023"/>
    <w:rsid w:val="007D4189"/>
    <w:rsid w:val="007E0BAC"/>
    <w:rsid w:val="007F66AC"/>
    <w:rsid w:val="008108E5"/>
    <w:rsid w:val="00812F53"/>
    <w:rsid w:val="00820B32"/>
    <w:rsid w:val="008255FB"/>
    <w:rsid w:val="00831D1F"/>
    <w:rsid w:val="00831FB6"/>
    <w:rsid w:val="0083426A"/>
    <w:rsid w:val="0084202F"/>
    <w:rsid w:val="0084609A"/>
    <w:rsid w:val="0084616F"/>
    <w:rsid w:val="00846C12"/>
    <w:rsid w:val="00850439"/>
    <w:rsid w:val="00851593"/>
    <w:rsid w:val="00855C35"/>
    <w:rsid w:val="00860323"/>
    <w:rsid w:val="00860F0C"/>
    <w:rsid w:val="008635BD"/>
    <w:rsid w:val="00865A96"/>
    <w:rsid w:val="00874D05"/>
    <w:rsid w:val="00875529"/>
    <w:rsid w:val="00880DBC"/>
    <w:rsid w:val="008936F8"/>
    <w:rsid w:val="008A38D6"/>
    <w:rsid w:val="008A79F7"/>
    <w:rsid w:val="008B2296"/>
    <w:rsid w:val="008B2B14"/>
    <w:rsid w:val="008B3DDD"/>
    <w:rsid w:val="008B5601"/>
    <w:rsid w:val="008D3C27"/>
    <w:rsid w:val="008D3D31"/>
    <w:rsid w:val="008D5A33"/>
    <w:rsid w:val="008E2A44"/>
    <w:rsid w:val="008E4082"/>
    <w:rsid w:val="008E409E"/>
    <w:rsid w:val="008F556D"/>
    <w:rsid w:val="008F62B5"/>
    <w:rsid w:val="00905FE3"/>
    <w:rsid w:val="00907467"/>
    <w:rsid w:val="0091228A"/>
    <w:rsid w:val="009169D2"/>
    <w:rsid w:val="009206A4"/>
    <w:rsid w:val="00925859"/>
    <w:rsid w:val="009261D8"/>
    <w:rsid w:val="00930655"/>
    <w:rsid w:val="0093669B"/>
    <w:rsid w:val="00945D15"/>
    <w:rsid w:val="00954375"/>
    <w:rsid w:val="00961A64"/>
    <w:rsid w:val="00965D7B"/>
    <w:rsid w:val="009702F2"/>
    <w:rsid w:val="0097224B"/>
    <w:rsid w:val="00972356"/>
    <w:rsid w:val="009761D4"/>
    <w:rsid w:val="00976230"/>
    <w:rsid w:val="00980D38"/>
    <w:rsid w:val="009948C7"/>
    <w:rsid w:val="009A2F96"/>
    <w:rsid w:val="009A33D0"/>
    <w:rsid w:val="009B2B36"/>
    <w:rsid w:val="009B5B8A"/>
    <w:rsid w:val="009C0917"/>
    <w:rsid w:val="009C15B2"/>
    <w:rsid w:val="009C5068"/>
    <w:rsid w:val="009C5838"/>
    <w:rsid w:val="009D011C"/>
    <w:rsid w:val="009F7D2B"/>
    <w:rsid w:val="00A020AF"/>
    <w:rsid w:val="00A053E3"/>
    <w:rsid w:val="00A06081"/>
    <w:rsid w:val="00A15FF4"/>
    <w:rsid w:val="00A24667"/>
    <w:rsid w:val="00A27398"/>
    <w:rsid w:val="00A30CA8"/>
    <w:rsid w:val="00A31887"/>
    <w:rsid w:val="00A41BA8"/>
    <w:rsid w:val="00A41EE3"/>
    <w:rsid w:val="00A44DCE"/>
    <w:rsid w:val="00A50498"/>
    <w:rsid w:val="00A56B40"/>
    <w:rsid w:val="00A60A01"/>
    <w:rsid w:val="00A62DC3"/>
    <w:rsid w:val="00A67091"/>
    <w:rsid w:val="00A745B2"/>
    <w:rsid w:val="00A767EE"/>
    <w:rsid w:val="00A813C6"/>
    <w:rsid w:val="00A85B13"/>
    <w:rsid w:val="00A921E7"/>
    <w:rsid w:val="00A939CE"/>
    <w:rsid w:val="00A94502"/>
    <w:rsid w:val="00A96C40"/>
    <w:rsid w:val="00AA07E2"/>
    <w:rsid w:val="00AA0E93"/>
    <w:rsid w:val="00AA375C"/>
    <w:rsid w:val="00AB02F7"/>
    <w:rsid w:val="00AB1D04"/>
    <w:rsid w:val="00AB316B"/>
    <w:rsid w:val="00AB6781"/>
    <w:rsid w:val="00AC305C"/>
    <w:rsid w:val="00AC56E8"/>
    <w:rsid w:val="00AC6DE9"/>
    <w:rsid w:val="00AC779F"/>
    <w:rsid w:val="00AE2C96"/>
    <w:rsid w:val="00AE7AF7"/>
    <w:rsid w:val="00AF5206"/>
    <w:rsid w:val="00AF6835"/>
    <w:rsid w:val="00B03084"/>
    <w:rsid w:val="00B05D16"/>
    <w:rsid w:val="00B078AB"/>
    <w:rsid w:val="00B10AB1"/>
    <w:rsid w:val="00B11BBD"/>
    <w:rsid w:val="00B1395E"/>
    <w:rsid w:val="00B13EDF"/>
    <w:rsid w:val="00B146DA"/>
    <w:rsid w:val="00B16422"/>
    <w:rsid w:val="00B166A2"/>
    <w:rsid w:val="00B25DE2"/>
    <w:rsid w:val="00B27A10"/>
    <w:rsid w:val="00B33DDD"/>
    <w:rsid w:val="00B3404A"/>
    <w:rsid w:val="00B36BEF"/>
    <w:rsid w:val="00B37254"/>
    <w:rsid w:val="00B43328"/>
    <w:rsid w:val="00B50C02"/>
    <w:rsid w:val="00B602D7"/>
    <w:rsid w:val="00B668AF"/>
    <w:rsid w:val="00B71DE8"/>
    <w:rsid w:val="00B750EE"/>
    <w:rsid w:val="00B802B8"/>
    <w:rsid w:val="00B958A9"/>
    <w:rsid w:val="00B95E4A"/>
    <w:rsid w:val="00BA25F2"/>
    <w:rsid w:val="00BA2C69"/>
    <w:rsid w:val="00BA5884"/>
    <w:rsid w:val="00BA5FD2"/>
    <w:rsid w:val="00BB2473"/>
    <w:rsid w:val="00BB2A11"/>
    <w:rsid w:val="00BB5E79"/>
    <w:rsid w:val="00BD7365"/>
    <w:rsid w:val="00BD7C59"/>
    <w:rsid w:val="00BE5699"/>
    <w:rsid w:val="00BF4A64"/>
    <w:rsid w:val="00BF757F"/>
    <w:rsid w:val="00C0543C"/>
    <w:rsid w:val="00C07755"/>
    <w:rsid w:val="00C16A31"/>
    <w:rsid w:val="00C223B2"/>
    <w:rsid w:val="00C25BC9"/>
    <w:rsid w:val="00C3157B"/>
    <w:rsid w:val="00C3723E"/>
    <w:rsid w:val="00C424FF"/>
    <w:rsid w:val="00C44C0D"/>
    <w:rsid w:val="00C46168"/>
    <w:rsid w:val="00C5197F"/>
    <w:rsid w:val="00C5248F"/>
    <w:rsid w:val="00C53D8A"/>
    <w:rsid w:val="00C55D3C"/>
    <w:rsid w:val="00C61F50"/>
    <w:rsid w:val="00C64F00"/>
    <w:rsid w:val="00C71C05"/>
    <w:rsid w:val="00C71E62"/>
    <w:rsid w:val="00C71E6A"/>
    <w:rsid w:val="00C735AB"/>
    <w:rsid w:val="00C761D8"/>
    <w:rsid w:val="00C81922"/>
    <w:rsid w:val="00C820AB"/>
    <w:rsid w:val="00C8350E"/>
    <w:rsid w:val="00C87ACA"/>
    <w:rsid w:val="00CB2961"/>
    <w:rsid w:val="00CB2F90"/>
    <w:rsid w:val="00CD129A"/>
    <w:rsid w:val="00CD70CC"/>
    <w:rsid w:val="00CD7EB7"/>
    <w:rsid w:val="00CE18BD"/>
    <w:rsid w:val="00CF27B1"/>
    <w:rsid w:val="00D00242"/>
    <w:rsid w:val="00D03D41"/>
    <w:rsid w:val="00D21910"/>
    <w:rsid w:val="00D21B98"/>
    <w:rsid w:val="00D26866"/>
    <w:rsid w:val="00D26E51"/>
    <w:rsid w:val="00D34A0E"/>
    <w:rsid w:val="00D40439"/>
    <w:rsid w:val="00D559A0"/>
    <w:rsid w:val="00D560CC"/>
    <w:rsid w:val="00D6456E"/>
    <w:rsid w:val="00D66532"/>
    <w:rsid w:val="00D70ABF"/>
    <w:rsid w:val="00D76383"/>
    <w:rsid w:val="00D94A0F"/>
    <w:rsid w:val="00D9543E"/>
    <w:rsid w:val="00DA33F7"/>
    <w:rsid w:val="00DA5E36"/>
    <w:rsid w:val="00DA74AC"/>
    <w:rsid w:val="00DA76FE"/>
    <w:rsid w:val="00DB2D77"/>
    <w:rsid w:val="00DB32A0"/>
    <w:rsid w:val="00DB7467"/>
    <w:rsid w:val="00DC27C0"/>
    <w:rsid w:val="00DC7D31"/>
    <w:rsid w:val="00DD0808"/>
    <w:rsid w:val="00DD2D65"/>
    <w:rsid w:val="00DE03F3"/>
    <w:rsid w:val="00DE1103"/>
    <w:rsid w:val="00DE13D8"/>
    <w:rsid w:val="00DF0E5B"/>
    <w:rsid w:val="00E0369D"/>
    <w:rsid w:val="00E07B1C"/>
    <w:rsid w:val="00E13F9B"/>
    <w:rsid w:val="00E15D1C"/>
    <w:rsid w:val="00E253C1"/>
    <w:rsid w:val="00E27380"/>
    <w:rsid w:val="00E46132"/>
    <w:rsid w:val="00E504AC"/>
    <w:rsid w:val="00E52317"/>
    <w:rsid w:val="00E62E7A"/>
    <w:rsid w:val="00E64E9F"/>
    <w:rsid w:val="00E705F2"/>
    <w:rsid w:val="00E72BC8"/>
    <w:rsid w:val="00E83007"/>
    <w:rsid w:val="00E87332"/>
    <w:rsid w:val="00E87AA0"/>
    <w:rsid w:val="00E9386E"/>
    <w:rsid w:val="00EA3F17"/>
    <w:rsid w:val="00EA5210"/>
    <w:rsid w:val="00EB5459"/>
    <w:rsid w:val="00EC0685"/>
    <w:rsid w:val="00EC7ABF"/>
    <w:rsid w:val="00ED046F"/>
    <w:rsid w:val="00EE3425"/>
    <w:rsid w:val="00EE4628"/>
    <w:rsid w:val="00EE50F2"/>
    <w:rsid w:val="00EF028C"/>
    <w:rsid w:val="00EF0306"/>
    <w:rsid w:val="00EF0B01"/>
    <w:rsid w:val="00EF17FA"/>
    <w:rsid w:val="00EF2AA8"/>
    <w:rsid w:val="00F02EEE"/>
    <w:rsid w:val="00F12505"/>
    <w:rsid w:val="00F17A4D"/>
    <w:rsid w:val="00F20470"/>
    <w:rsid w:val="00F2081A"/>
    <w:rsid w:val="00F237B7"/>
    <w:rsid w:val="00F3351B"/>
    <w:rsid w:val="00F35789"/>
    <w:rsid w:val="00F43F06"/>
    <w:rsid w:val="00F46E63"/>
    <w:rsid w:val="00F47D71"/>
    <w:rsid w:val="00F61767"/>
    <w:rsid w:val="00F66546"/>
    <w:rsid w:val="00F668B5"/>
    <w:rsid w:val="00F67E07"/>
    <w:rsid w:val="00F70A4E"/>
    <w:rsid w:val="00F7259A"/>
    <w:rsid w:val="00F7756D"/>
    <w:rsid w:val="00F85EA0"/>
    <w:rsid w:val="00F872B6"/>
    <w:rsid w:val="00FA2BBE"/>
    <w:rsid w:val="00FB1196"/>
    <w:rsid w:val="00FB154D"/>
    <w:rsid w:val="00FB7CCD"/>
    <w:rsid w:val="00FC0B3A"/>
    <w:rsid w:val="00FD3F07"/>
    <w:rsid w:val="00FD4C99"/>
    <w:rsid w:val="00FE2BEB"/>
    <w:rsid w:val="00FE5222"/>
    <w:rsid w:val="041D6583"/>
    <w:rsid w:val="04E2157A"/>
    <w:rsid w:val="063D4CBA"/>
    <w:rsid w:val="079645A3"/>
    <w:rsid w:val="09187C60"/>
    <w:rsid w:val="0AA1238E"/>
    <w:rsid w:val="0ACE05D7"/>
    <w:rsid w:val="0DAA238C"/>
    <w:rsid w:val="0F451083"/>
    <w:rsid w:val="107E2A9F"/>
    <w:rsid w:val="10993435"/>
    <w:rsid w:val="10A122E9"/>
    <w:rsid w:val="10E30B54"/>
    <w:rsid w:val="12DA1AE3"/>
    <w:rsid w:val="16504596"/>
    <w:rsid w:val="17200853"/>
    <w:rsid w:val="178564C1"/>
    <w:rsid w:val="19633E32"/>
    <w:rsid w:val="19A075E2"/>
    <w:rsid w:val="1A085187"/>
    <w:rsid w:val="1B9019AB"/>
    <w:rsid w:val="1C423180"/>
    <w:rsid w:val="1CB332A9"/>
    <w:rsid w:val="1D921043"/>
    <w:rsid w:val="1FB2026B"/>
    <w:rsid w:val="20E57FD0"/>
    <w:rsid w:val="21B300CF"/>
    <w:rsid w:val="21E37AD9"/>
    <w:rsid w:val="22341B34"/>
    <w:rsid w:val="22FD7853"/>
    <w:rsid w:val="22FF35CB"/>
    <w:rsid w:val="265A6D6B"/>
    <w:rsid w:val="271B299E"/>
    <w:rsid w:val="27D52B4D"/>
    <w:rsid w:val="29916F47"/>
    <w:rsid w:val="29930F11"/>
    <w:rsid w:val="29BF747F"/>
    <w:rsid w:val="2A092F3E"/>
    <w:rsid w:val="2AB949A8"/>
    <w:rsid w:val="2ADC3301"/>
    <w:rsid w:val="2AE17A5A"/>
    <w:rsid w:val="2C1F083A"/>
    <w:rsid w:val="2C626979"/>
    <w:rsid w:val="2E1E341C"/>
    <w:rsid w:val="2EBC05C2"/>
    <w:rsid w:val="2F7C5FA4"/>
    <w:rsid w:val="30275F10"/>
    <w:rsid w:val="309C4B4F"/>
    <w:rsid w:val="321A25EE"/>
    <w:rsid w:val="3304377F"/>
    <w:rsid w:val="33E00AED"/>
    <w:rsid w:val="340952C8"/>
    <w:rsid w:val="346A0AE3"/>
    <w:rsid w:val="35C83CF1"/>
    <w:rsid w:val="39C66799"/>
    <w:rsid w:val="39F2758E"/>
    <w:rsid w:val="3BD83984"/>
    <w:rsid w:val="3DCF15A7"/>
    <w:rsid w:val="3E4B54BF"/>
    <w:rsid w:val="3F485EA2"/>
    <w:rsid w:val="421309EA"/>
    <w:rsid w:val="432F53AF"/>
    <w:rsid w:val="43413334"/>
    <w:rsid w:val="43C87697"/>
    <w:rsid w:val="47CF53B3"/>
    <w:rsid w:val="47D97357"/>
    <w:rsid w:val="481D7ECC"/>
    <w:rsid w:val="4B946E8E"/>
    <w:rsid w:val="4B971D44"/>
    <w:rsid w:val="4DDC6134"/>
    <w:rsid w:val="4E41243B"/>
    <w:rsid w:val="4E920EE8"/>
    <w:rsid w:val="4EBE3A8B"/>
    <w:rsid w:val="4FE237A9"/>
    <w:rsid w:val="506D7517"/>
    <w:rsid w:val="5184436A"/>
    <w:rsid w:val="519531C9"/>
    <w:rsid w:val="525F7333"/>
    <w:rsid w:val="529E7E5B"/>
    <w:rsid w:val="529F48EF"/>
    <w:rsid w:val="535E3A0C"/>
    <w:rsid w:val="54861924"/>
    <w:rsid w:val="557D01FC"/>
    <w:rsid w:val="57B94714"/>
    <w:rsid w:val="58584F50"/>
    <w:rsid w:val="589046EA"/>
    <w:rsid w:val="59205A6E"/>
    <w:rsid w:val="5BD91F04"/>
    <w:rsid w:val="5C225659"/>
    <w:rsid w:val="5C8005D2"/>
    <w:rsid w:val="5EAC3900"/>
    <w:rsid w:val="5F090D52"/>
    <w:rsid w:val="5FAE5456"/>
    <w:rsid w:val="607466A0"/>
    <w:rsid w:val="61497B2C"/>
    <w:rsid w:val="62A82630"/>
    <w:rsid w:val="659015A1"/>
    <w:rsid w:val="671E7365"/>
    <w:rsid w:val="68312E98"/>
    <w:rsid w:val="68553D74"/>
    <w:rsid w:val="6974326C"/>
    <w:rsid w:val="6A430984"/>
    <w:rsid w:val="6C4A2008"/>
    <w:rsid w:val="6CEF3859"/>
    <w:rsid w:val="6D765805"/>
    <w:rsid w:val="6DE76703"/>
    <w:rsid w:val="6E421B8B"/>
    <w:rsid w:val="6F373022"/>
    <w:rsid w:val="6F724EE5"/>
    <w:rsid w:val="6F9B60EA"/>
    <w:rsid w:val="6FAC3760"/>
    <w:rsid w:val="70F353BF"/>
    <w:rsid w:val="715E0A8A"/>
    <w:rsid w:val="71D740E6"/>
    <w:rsid w:val="75D752AF"/>
    <w:rsid w:val="76742AFE"/>
    <w:rsid w:val="78362761"/>
    <w:rsid w:val="787B4617"/>
    <w:rsid w:val="7A102B3D"/>
    <w:rsid w:val="7B6C683C"/>
    <w:rsid w:val="7B7315D6"/>
    <w:rsid w:val="7C023014"/>
    <w:rsid w:val="7D6E02A7"/>
    <w:rsid w:val="7D9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style5"/>
    <w:qFormat/>
    <w:uiPriority w:val="99"/>
    <w:rPr>
      <w:rFonts w:cs="Times New Roman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日期 字符"/>
    <w:link w:val="2"/>
    <w:semiHidden/>
    <w:qFormat/>
    <w:locked/>
    <w:uiPriority w:val="99"/>
    <w:rPr>
      <w:rFonts w:cs="Times New Roman"/>
    </w:rPr>
  </w:style>
  <w:style w:type="character" w:customStyle="1" w:styleId="15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7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2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1890</Words>
  <Characters>2093</Characters>
  <Lines>17</Lines>
  <Paragraphs>5</Paragraphs>
  <TotalTime>2</TotalTime>
  <ScaleCrop>false</ScaleCrop>
  <LinksUpToDate>false</LinksUpToDate>
  <CharactersWithSpaces>2259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2021-11-26T01:54:00Z</dcterms:created>
  <dc:creator>jim</dc:creator>
  <cp:lastModifiedBy>苏芳</cp:lastModifiedBy>
  <cp:lastPrinted>2023-05-30T04:25:00Z</cp:lastPrinted>
  <dcterms:modified xsi:type="dcterms:W3CDTF">2023-06-01T00:24:24Z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DC97CAE523A64DB08398DA49EF185685</vt:lpwstr>
  </property>
</Properties>
</file>